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F0261B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F0261B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F0261B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F0261B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F0261B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12CEEF52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E2467B">
              <w:rPr>
                <w:b/>
              </w:rPr>
              <w:t>s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76590374" w:rsidR="001523DF" w:rsidRPr="001523DF" w:rsidRDefault="00B476A4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547FBCAF" w14:textId="07622F0D" w:rsidR="00E645F4" w:rsidRPr="00E645F4" w:rsidRDefault="00B476A4" w:rsidP="00E645F4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27D85962" w14:textId="10D33B73" w:rsidR="001523DF" w:rsidRPr="00E645F4" w:rsidRDefault="001523DF" w:rsidP="00E645F4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</w:t>
            </w:r>
            <w:r w:rsidR="00E645F4">
              <w:rPr>
                <w:rFonts w:cs="Calibri"/>
                <w:color w:val="000000"/>
              </w:rPr>
              <w:t>and/or c</w:t>
            </w:r>
            <w:r w:rsidRPr="00E645F4">
              <w:rPr>
                <w:rFonts w:cs="Calibri"/>
                <w:color w:val="000000"/>
              </w:rPr>
              <w:t>ulture per site SOP</w:t>
            </w:r>
            <w:r w:rsidR="00E645F4">
              <w:rPr>
                <w:rFonts w:cs="Calibri"/>
                <w:color w:val="000000"/>
              </w:rPr>
              <w:t xml:space="preserve">, </w:t>
            </w:r>
            <w:r w:rsidR="00E645F4" w:rsidRPr="00E645F4">
              <w:rPr>
                <w:rFonts w:cs="Calibri"/>
                <w:b/>
                <w:i/>
                <w:color w:val="7030A0"/>
              </w:rPr>
              <w:t>if indicated</w:t>
            </w:r>
          </w:p>
          <w:p w14:paraId="129C6BF8" w14:textId="76F7A3CD" w:rsidR="00E645F4" w:rsidRPr="00E645F4" w:rsidRDefault="00E645F4" w:rsidP="00E645F4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="00B476A4" w:rsidRPr="00B476A4">
              <w:rPr>
                <w:rFonts w:cs="Calibri"/>
                <w:b/>
                <w:color w:val="000000"/>
              </w:rPr>
              <w:t>Pregnancy Test Results CRF</w:t>
            </w:r>
            <w:r w:rsidR="00B476A4"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</w:t>
            </w:r>
            <w:r w:rsidR="00FA5628">
              <w:rPr>
                <w:rFonts w:cs="Calibri"/>
                <w:b/>
                <w:color w:val="000000"/>
              </w:rPr>
              <w:t xml:space="preserve">, </w:t>
            </w:r>
            <w:r w:rsidR="00FA5628" w:rsidRPr="00DE043D">
              <w:t>as applicable</w:t>
            </w:r>
            <w:r w:rsidRPr="001523DF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3450F" w:rsidRPr="00FD3C45" w14:paraId="76457BE0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504B08F8" w14:textId="77777777" w:rsidR="0073450F" w:rsidRDefault="0073450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60629EE" w14:textId="77777777" w:rsidR="00720872" w:rsidRDefault="0073450F" w:rsidP="0073450F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</w:t>
            </w:r>
          </w:p>
          <w:p w14:paraId="62AE2AFF" w14:textId="65838E8A" w:rsidR="0073450F" w:rsidRDefault="0073450F" w:rsidP="0073450F">
            <w:pPr>
              <w:keepLines/>
              <w:spacing w:after="0" w:line="240" w:lineRule="auto"/>
            </w:pPr>
            <w:r>
              <w:t>Administer</w:t>
            </w:r>
            <w:r w:rsidRPr="007601C1">
              <w:rPr>
                <w:b/>
              </w:rPr>
              <w:t xml:space="preserve"> Behavioral Assessment</w:t>
            </w:r>
            <w:r w:rsidR="004E1630">
              <w:rPr>
                <w:b/>
              </w:rPr>
              <w:t xml:space="preserve"> – Month 3</w:t>
            </w:r>
            <w:r w:rsidRPr="007601C1">
              <w:rPr>
                <w:b/>
              </w:rPr>
              <w:t xml:space="preserve"> CRF</w:t>
            </w:r>
            <w:r>
              <w:t xml:space="preserve"> per the </w:t>
            </w:r>
            <w:r w:rsidRPr="00221928">
              <w:t xml:space="preserve">participant’s visit number and the product she has </w:t>
            </w:r>
            <w:r>
              <w:t>been assigned</w:t>
            </w:r>
            <w:r w:rsidRPr="00221928">
              <w:t>:</w:t>
            </w:r>
          </w:p>
          <w:p w14:paraId="4EB464C2" w14:textId="77777777" w:rsidR="0073450F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Ring</w:t>
            </w:r>
          </w:p>
          <w:p w14:paraId="37C0343B" w14:textId="2D6D9AAD" w:rsidR="00720872" w:rsidRPr="00574744" w:rsidRDefault="0073450F" w:rsidP="0072087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Tablet</w:t>
            </w:r>
          </w:p>
          <w:p w14:paraId="69A3FC6A" w14:textId="176C9989" w:rsidR="0073450F" w:rsidRPr="00AC50D7" w:rsidRDefault="0073450F" w:rsidP="0073450F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>Refer participant to counselor if requested.</w:t>
            </w:r>
          </w:p>
        </w:tc>
        <w:tc>
          <w:tcPr>
            <w:tcW w:w="905" w:type="dxa"/>
            <w:shd w:val="clear" w:color="auto" w:fill="auto"/>
          </w:tcPr>
          <w:p w14:paraId="5317650B" w14:textId="77777777" w:rsidR="0073450F" w:rsidRPr="00FD3C45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38C3E79" w14:textId="77777777" w:rsidR="0073450F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20872" w:rsidRPr="00FD3C45" w14:paraId="6EBEB9B5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4DFE8D02" w14:textId="77777777" w:rsidR="00720872" w:rsidRDefault="0072087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7456CD" w14:textId="204C894B" w:rsidR="00720872" w:rsidRPr="008623CC" w:rsidRDefault="00720872" w:rsidP="0073450F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</w:t>
            </w:r>
            <w:r w:rsidRPr="00720872">
              <w:rPr>
                <w:b/>
                <w:bCs/>
              </w:rPr>
              <w:t>COVID Behavioral Assessment CRF.</w:t>
            </w:r>
            <w: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3F32BE7B" w14:textId="77777777" w:rsidR="00720872" w:rsidRPr="00FD3C45" w:rsidRDefault="0072087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8C23D84" w14:textId="77777777" w:rsidR="00720872" w:rsidRDefault="0072087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7F28B37A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7135395B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1E63F63" w14:textId="78E21C63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7601C1">
              <w:rPr>
                <w:b/>
                <w:bCs/>
              </w:rPr>
              <w:t>Ring Adherence Y/N, Ring Adherence</w:t>
            </w:r>
            <w:r>
              <w:rPr>
                <w:b/>
                <w:bCs/>
              </w:rPr>
              <w:t xml:space="preserve"> CRFs</w:t>
            </w:r>
            <w:r w:rsidRPr="007601C1">
              <w:rPr>
                <w:bCs/>
              </w:rPr>
              <w:t xml:space="preserve"> OR</w:t>
            </w:r>
            <w:r w:rsidRPr="007601C1">
              <w:rPr>
                <w:b/>
                <w:bCs/>
              </w:rPr>
              <w:t xml:space="preserve"> Tablet Adherence Y/N, Tablet Adherence</w:t>
            </w:r>
            <w:r>
              <w:rPr>
                <w:b/>
                <w:bCs/>
              </w:rPr>
              <w:t xml:space="preserve"> CRFs </w:t>
            </w:r>
            <w:r w:rsidRPr="007601C1">
              <w:rPr>
                <w:bCs/>
              </w:rPr>
              <w:t>per product assignment.</w:t>
            </w:r>
          </w:p>
        </w:tc>
        <w:tc>
          <w:tcPr>
            <w:tcW w:w="905" w:type="dxa"/>
            <w:shd w:val="clear" w:color="auto" w:fill="auto"/>
          </w:tcPr>
          <w:p w14:paraId="191A7F07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887DCA7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8D7056A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3A68ED00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Impact</w:t>
            </w:r>
            <w:r w:rsidR="00B24DCB">
              <w:rPr>
                <w:b/>
                <w:bCs/>
              </w:rPr>
              <w:t xml:space="preserve"> Y/N </w:t>
            </w:r>
            <w:r w:rsidRPr="00DF4831">
              <w:rPr>
                <w:b/>
                <w:bCs/>
              </w:rPr>
              <w:t>CRF</w:t>
            </w:r>
            <w:r w:rsidR="0073450F"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 w:rsidR="0073450F"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auto"/>
          </w:tcPr>
          <w:p w14:paraId="3E5C0E1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6F6E9F2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15283804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F9ACF2" w14:textId="6658E114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7F6CA24B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9B040C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46A0890" w14:textId="77777777" w:rsidTr="00F0261B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79C708C0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2062" w:rsidRPr="00FD3C45" w14:paraId="3B4608B7" w14:textId="77777777" w:rsidTr="00F0261B">
        <w:trPr>
          <w:cantSplit/>
          <w:trHeight w:val="954"/>
        </w:trPr>
        <w:tc>
          <w:tcPr>
            <w:tcW w:w="550" w:type="dxa"/>
            <w:noWrap/>
          </w:tcPr>
          <w:p w14:paraId="5A3A15FE" w14:textId="77777777" w:rsidR="00BC2062" w:rsidRDefault="00BC2062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16A85F2" w14:textId="399B4535" w:rsidR="00BC2062" w:rsidRDefault="00BC2062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</w:t>
            </w: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>
              <w:rPr>
                <w:b/>
                <w:color w:val="000000" w:themeColor="text1"/>
              </w:rPr>
              <w:t>AE Log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6EA15221" w14:textId="77777777" w:rsidR="00BC2062" w:rsidRPr="00FD3C45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DD8A530" w14:textId="77777777" w:rsidR="00BC2062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972297C" w14:textId="77777777" w:rsidTr="00F0261B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734A1D" w14:textId="77777777" w:rsidR="00C96CE6" w:rsidRDefault="00C96CE6" w:rsidP="00C96CE6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1DEF2C0E" w14:textId="77777777" w:rsidR="00C96CE6" w:rsidRDefault="00C96CE6" w:rsidP="00C96CE6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359C75BC" w:rsidR="00F14F78" w:rsidRPr="00E50AFC" w:rsidRDefault="00C96CE6" w:rsidP="00F14F7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7FDCE72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4F9D00E" w14:textId="77777777" w:rsidTr="00F0261B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F14F78" w:rsidRPr="005156B5" w:rsidRDefault="00BC2062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>P</w:t>
            </w:r>
            <w:r w:rsidR="00F14F78">
              <w:t>rovide contraceptive counseling. D</w:t>
            </w:r>
            <w:r w:rsidR="00F14F78" w:rsidRPr="001E0C1B">
              <w:t>ocument in chart notes</w:t>
            </w:r>
            <w:r w:rsidR="00F14F78">
              <w:t xml:space="preserve"> and/or on </w:t>
            </w:r>
            <w:r w:rsidR="00F14F78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auto"/>
          </w:tcPr>
          <w:p w14:paraId="518C0C0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A8E6E76" w14:textId="77777777" w:rsidTr="00F0261B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B768B42" w:rsidR="00F14F78" w:rsidRPr="00E50AFC" w:rsidRDefault="00BC2062" w:rsidP="00F14F78">
            <w:pPr>
              <w:keepLines/>
              <w:spacing w:after="0" w:line="240" w:lineRule="auto"/>
            </w:pPr>
            <w:r>
              <w:t>A</w:t>
            </w:r>
            <w:r w:rsidR="00F14F78">
              <w:t xml:space="preserve">dminister </w:t>
            </w:r>
            <w:r w:rsidR="00F14F78" w:rsidRPr="001E0C1B">
              <w:t xml:space="preserve">and document </w:t>
            </w:r>
            <w:r w:rsidR="00F14F78">
              <w:t xml:space="preserve">HIV pre-testing and HIV/STI risk reduction counseling using the </w:t>
            </w:r>
            <w:r w:rsidR="00F14F78" w:rsidRPr="00EC0CEB">
              <w:rPr>
                <w:b/>
                <w:bCs/>
              </w:rPr>
              <w:t xml:space="preserve">HIV Pre/Post Test and HIV/STI </w:t>
            </w:r>
            <w:r w:rsidR="00F14F78" w:rsidRPr="00EA6E82">
              <w:rPr>
                <w:b/>
                <w:bCs/>
              </w:rPr>
              <w:t>Risk Reduction Counseling Worksheet</w:t>
            </w:r>
            <w:r w:rsidR="00F14F78">
              <w:t>.</w:t>
            </w:r>
          </w:p>
        </w:tc>
        <w:tc>
          <w:tcPr>
            <w:tcW w:w="905" w:type="dxa"/>
            <w:shd w:val="clear" w:color="auto" w:fill="auto"/>
          </w:tcPr>
          <w:p w14:paraId="7B2A980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68152DA" w14:textId="77777777" w:rsidTr="00F0261B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F14F78" w:rsidRDefault="00F14F78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794DF41F" w14:textId="77777777" w:rsidR="00BC2062" w:rsidRDefault="00BC2062" w:rsidP="00BC20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3" w:name="_Hlk19799322"/>
            <w:r>
              <w:t>HIV-1</w:t>
            </w:r>
          </w:p>
          <w:p w14:paraId="3E9B4A97" w14:textId="77777777" w:rsidR="00BC2062" w:rsidRDefault="00BC2062" w:rsidP="00BC206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A5FF49" w14:textId="56904823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108B22FA" w14:textId="57D3306C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0DD3E512" w14:textId="7AF9C0F4" w:rsidR="00F14F78" w:rsidRPr="008A3907" w:rsidRDefault="00F14F78" w:rsidP="00F14F78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>5 mL Purple top (EDTA) tube</w:t>
            </w:r>
          </w:p>
          <w:p w14:paraId="051F6EF8" w14:textId="0623BF54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="00383614">
              <w:t xml:space="preserve"> &amp; TFV-DP</w:t>
            </w:r>
            <w:r w:rsidRPr="008A3907">
              <w:t xml:space="preserve"> (Truvada group) </w:t>
            </w:r>
          </w:p>
          <w:p w14:paraId="599AB55F" w14:textId="0040E70B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5C080580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30BC0962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8C0C826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71523AC6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7AA5A4F4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3FB61B8D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3AC7EC39" w14:textId="3F130971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5CE399B" w14:textId="70CB2E7B" w:rsidR="00F14F78" w:rsidRPr="00006ADD" w:rsidRDefault="00F14F78" w:rsidP="00F14F7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4" w:name="_Hlk19799338"/>
            <w:bookmarkEnd w:id="3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bookmarkEnd w:id="4"/>
          <w:p w14:paraId="7806544D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5DD0EC7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2090ECA2" w14:textId="01451FFD" w:rsidR="00F14F78" w:rsidRDefault="00F14F78" w:rsidP="00F14F78">
            <w:pPr>
              <w:keepLines/>
              <w:spacing w:after="0" w:line="240" w:lineRule="auto"/>
            </w:pPr>
          </w:p>
          <w:p w14:paraId="0750CC14" w14:textId="1114719D" w:rsidR="00F14F78" w:rsidRPr="00B26B1F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F14F78" w:rsidRPr="00884DB9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5BC8ABCE" w14:textId="2DD604AE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D357FB3" w14:textId="77777777" w:rsidTr="00F0261B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4E690308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>: P</w:t>
            </w:r>
            <w:r w:rsidR="00F14F78">
              <w:t>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F14F78" w:rsidRPr="00070480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F14F78" w:rsidRPr="00E50AFC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03AA4CE1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65CEC03" w14:textId="77777777" w:rsidTr="00F0261B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2DA62552" w:rsidR="00F14F78" w:rsidRPr="0015433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F14F78" w:rsidRPr="006C4903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  <w:shd w:val="clear" w:color="auto" w:fill="auto"/>
          </w:tcPr>
          <w:p w14:paraId="19FD66F4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14D3DD8F" w14:textId="77777777" w:rsidTr="00F0261B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shd w:val="clear" w:color="auto" w:fill="auto"/>
          </w:tcPr>
          <w:p w14:paraId="1AB4FFB9" w14:textId="0F76E0B7" w:rsidR="00F14F78" w:rsidRDefault="00F14F78" w:rsidP="00F14F78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 w:rsidR="00BC2062">
              <w:t>C</w:t>
            </w:r>
            <w:r>
              <w:t>ollect the following amounts of blood and send to lab for testing</w:t>
            </w:r>
            <w:commentRangeStart w:id="5"/>
            <w:r>
              <w:t>: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743CAE48" w14:textId="3BFDEAE6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7F2E1197" w:rsidR="00F14F78" w:rsidRPr="008A3907" w:rsidRDefault="005A32D0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="00F14F78" w:rsidRPr="008A3907">
              <w:t xml:space="preserve"> mL Purple top (EDTA) tube</w:t>
            </w:r>
          </w:p>
          <w:p w14:paraId="23611EAB" w14:textId="0167F0F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FE23CBE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272CEA99" w:rsidR="00F14F78" w:rsidRDefault="00811C9C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F14F78" w:rsidRPr="008A3907">
              <w:t>mL purple top</w:t>
            </w:r>
            <w:r w:rsidR="00F14F78" w:rsidRPr="007102B4">
              <w:t xml:space="preserve"> (</w:t>
            </w:r>
            <w:r w:rsidR="00F14F78">
              <w:t>EDTA</w:t>
            </w:r>
            <w:r w:rsidR="00F14F78" w:rsidRPr="007102B4">
              <w:t>) tube</w:t>
            </w:r>
            <w:r w:rsidR="00F14F78">
              <w:t xml:space="preserve"> </w:t>
            </w:r>
          </w:p>
          <w:p w14:paraId="02ACF083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F14F78" w:rsidRPr="002D6F38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  <w:shd w:val="clear" w:color="auto" w:fill="auto"/>
          </w:tcPr>
          <w:p w14:paraId="2246779D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04749" w:rsidRPr="00FD3C45" w14:paraId="4BAF02C6" w14:textId="77777777" w:rsidTr="00F0261B">
        <w:trPr>
          <w:cantSplit/>
          <w:trHeight w:val="2240"/>
        </w:trPr>
        <w:tc>
          <w:tcPr>
            <w:tcW w:w="550" w:type="dxa"/>
            <w:noWrap/>
          </w:tcPr>
          <w:p w14:paraId="122C7CCC" w14:textId="77777777" w:rsidR="00904749" w:rsidRDefault="00904749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40A4923" w14:textId="77777777" w:rsidR="00904749" w:rsidRDefault="00904749" w:rsidP="00904749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69A48A12" w14:textId="77777777" w:rsidR="00904749" w:rsidRPr="004D5B40" w:rsidRDefault="00904749" w:rsidP="009047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6851C3E1" w14:textId="77777777" w:rsidR="00904749" w:rsidRDefault="00904749" w:rsidP="00904749">
            <w:pPr>
              <w:spacing w:after="0" w:line="240" w:lineRule="auto"/>
              <w:rPr>
                <w:b/>
                <w:color w:val="7030A0"/>
              </w:rPr>
            </w:pPr>
          </w:p>
          <w:p w14:paraId="23D48BCC" w14:textId="77777777" w:rsidR="00904749" w:rsidRPr="00872B75" w:rsidRDefault="00904749" w:rsidP="00904749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2C03CAA8" w14:textId="77777777" w:rsidR="00904749" w:rsidRPr="007907C8" w:rsidRDefault="00904749" w:rsidP="009047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288255B1" w14:textId="3D025250" w:rsidR="00904749" w:rsidRPr="00872B75" w:rsidRDefault="00904749" w:rsidP="0090474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 w:rsidR="00A4269D">
              <w:rPr>
                <w:b/>
                <w:bCs/>
              </w:rPr>
              <w:t xml:space="preserve"> </w:t>
            </w:r>
            <w:r w:rsidR="00A4269D" w:rsidRPr="00F0261B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  <w:r w:rsidR="00A4269D">
              <w:rPr>
                <w:rFonts w:cs="Calibri"/>
                <w:b/>
                <w:bCs/>
              </w:rPr>
              <w:t>.</w:t>
            </w:r>
          </w:p>
          <w:p w14:paraId="2B1E25CB" w14:textId="77777777" w:rsidR="00904749" w:rsidRPr="00872B75" w:rsidRDefault="00904749" w:rsidP="00904749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3E9CA2F4" w14:textId="77777777" w:rsidR="00904749" w:rsidRPr="00154338" w:rsidRDefault="00904749" w:rsidP="009047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4FBC630B" w14:textId="1D1C9537" w:rsidR="00904749" w:rsidRPr="00334375" w:rsidRDefault="00904749" w:rsidP="00A4269D">
            <w:pPr>
              <w:spacing w:after="0" w:line="240" w:lineRule="auto"/>
              <w:rPr>
                <w:rFonts w:cs="Calibri"/>
                <w:b/>
                <w:iCs/>
                <w:color w:val="ED7D31" w:themeColor="accent2"/>
              </w:rPr>
            </w:pPr>
            <w:r>
              <w:rPr>
                <w:rFonts w:cs="Calibri"/>
                <w:color w:val="000000"/>
              </w:rPr>
              <w:t xml:space="preserve">Collect study oral Truvada bottle with any unused Truvada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="00A4269D">
              <w:rPr>
                <w:rFonts w:cs="Calibri"/>
                <w:b/>
                <w:bCs/>
              </w:rPr>
              <w:t xml:space="preserve"> </w:t>
            </w:r>
            <w:r w:rsidR="00A4269D" w:rsidRPr="00F0261B"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="00A4269D">
              <w:rPr>
                <w:b/>
                <w:bCs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9307B09" w14:textId="77777777" w:rsidR="00904749" w:rsidRPr="00FD3C45" w:rsidRDefault="00904749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3ECBA2C" w14:textId="77777777" w:rsidR="00904749" w:rsidRDefault="00904749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269D" w:rsidRPr="00FD3C45" w14:paraId="2CA3A020" w14:textId="77777777" w:rsidTr="00F0261B">
        <w:trPr>
          <w:cantSplit/>
          <w:trHeight w:val="980"/>
        </w:trPr>
        <w:tc>
          <w:tcPr>
            <w:tcW w:w="550" w:type="dxa"/>
            <w:noWrap/>
          </w:tcPr>
          <w:p w14:paraId="7DBA0B49" w14:textId="77777777" w:rsidR="00A4269D" w:rsidRDefault="00A4269D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54FE561" w14:textId="0130B1BF" w:rsidR="00A4269D" w:rsidRPr="00AC50D7" w:rsidRDefault="00744E2A" w:rsidP="00904749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rPr>
                <w:rFonts w:cs="Calibri"/>
                <w:bCs/>
              </w:rPr>
              <w:t xml:space="preserve"> </w:t>
            </w:r>
            <w:r w:rsidR="00A4269D">
              <w:rPr>
                <w:rFonts w:cs="Calibri"/>
                <w:bCs/>
              </w:rPr>
              <w:t>Complete</w:t>
            </w:r>
            <w:r w:rsidR="00A4269D">
              <w:rPr>
                <w:rFonts w:cs="Calibri"/>
                <w:b/>
                <w:bCs/>
              </w:rPr>
              <w:t xml:space="preserve"> Discontinuation </w:t>
            </w:r>
            <w:r w:rsidR="00BB03B0">
              <w:rPr>
                <w:rFonts w:cs="Calibri"/>
                <w:b/>
                <w:bCs/>
              </w:rPr>
              <w:t xml:space="preserve">of Study Product </w:t>
            </w:r>
            <w:r w:rsidR="00A4269D">
              <w:rPr>
                <w:rFonts w:cs="Calibri"/>
                <w:b/>
                <w:bCs/>
              </w:rPr>
              <w:t xml:space="preserve">Log CRF. </w:t>
            </w:r>
            <w:r w:rsidR="00A4269D" w:rsidRPr="00A95801">
              <w:rPr>
                <w:rFonts w:cs="Calibri"/>
              </w:rPr>
              <w:t>Complete Study Product Supply Slip as “</w:t>
            </w:r>
            <w:r w:rsidR="00A4269D">
              <w:rPr>
                <w:rFonts w:cs="Calibri"/>
              </w:rPr>
              <w:t>Product Use Complete</w:t>
            </w:r>
            <w:r w:rsidR="00A4269D" w:rsidRPr="00A95801">
              <w:rPr>
                <w:rFonts w:cs="Calibri"/>
              </w:rPr>
              <w:t>” for the reason of early termination/withdrawal and send to pharmacy.</w:t>
            </w:r>
          </w:p>
        </w:tc>
        <w:tc>
          <w:tcPr>
            <w:tcW w:w="905" w:type="dxa"/>
            <w:shd w:val="clear" w:color="auto" w:fill="auto"/>
          </w:tcPr>
          <w:p w14:paraId="451FAFCD" w14:textId="77777777" w:rsidR="00A4269D" w:rsidRPr="00FD3C45" w:rsidRDefault="00A4269D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BA82516" w14:textId="77777777" w:rsidR="00A4269D" w:rsidRDefault="00A4269D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FF8028F" w14:textId="77777777" w:rsidTr="00F0261B">
        <w:trPr>
          <w:cantSplit/>
          <w:trHeight w:val="980"/>
        </w:trPr>
        <w:tc>
          <w:tcPr>
            <w:tcW w:w="550" w:type="dxa"/>
            <w:noWrap/>
          </w:tcPr>
          <w:p w14:paraId="1023F22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35A8FF8" w14:textId="17DA8F31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6"/>
            <w:r w:rsidR="00F14F78">
              <w:t>Collect breastmilk sample from mother and prepare for</w:t>
            </w:r>
            <w:r w:rsidR="00383614">
              <w:t xml:space="preserve"> drug level</w:t>
            </w:r>
            <w:r w:rsidR="00F14F78">
              <w:t xml:space="preserve"> testing</w:t>
            </w:r>
            <w:commentRangeEnd w:id="6"/>
            <w:r w:rsidR="00F14F78">
              <w:rPr>
                <w:rStyle w:val="CommentReference"/>
              </w:rPr>
              <w:commentReference w:id="6"/>
            </w:r>
            <w:r w:rsidR="00F14F78">
              <w:t xml:space="preserve">. </w:t>
            </w:r>
          </w:p>
          <w:p w14:paraId="6451D1FE" w14:textId="77777777" w:rsidR="00F14F78" w:rsidRPr="002071BB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</w:t>
            </w:r>
            <w:proofErr w:type="gramStart"/>
            <w:r>
              <w:t>in to</w:t>
            </w:r>
            <w:proofErr w:type="gramEnd"/>
            <w:r>
              <w:t xml:space="preserve"> a cup or designated container. Review the </w:t>
            </w:r>
            <w:r w:rsidRPr="002071BB">
              <w:t xml:space="preserve">Breast Milk Expression Guide. </w:t>
            </w:r>
          </w:p>
          <w:p w14:paraId="31F1E041" w14:textId="56E065D3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</w:t>
            </w:r>
            <w:r w:rsidR="00F50B09">
              <w:t xml:space="preserve">swirl </w:t>
            </w:r>
            <w:r>
              <w:t>the sample</w:t>
            </w:r>
            <w:r w:rsidR="009C28E5">
              <w:t xml:space="preserve"> to mix</w:t>
            </w:r>
            <w:r>
              <w:t xml:space="preserve"> and transfer </w:t>
            </w:r>
            <w:r w:rsidR="009C28E5">
              <w:t xml:space="preserve">2 </w:t>
            </w:r>
            <w:r>
              <w:t xml:space="preserve">ml </w:t>
            </w:r>
            <w:r w:rsidR="009C28E5">
              <w:t xml:space="preserve">each </w:t>
            </w:r>
            <w:r>
              <w:t>into</w:t>
            </w:r>
            <w:r w:rsidR="009C28E5">
              <w:t xml:space="preserve"> 4 cryovials (8mL total)</w:t>
            </w:r>
            <w:r>
              <w:t xml:space="preserve"> and send to lab. </w:t>
            </w:r>
          </w:p>
          <w:p w14:paraId="2734F56E" w14:textId="77777777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35B8524E" w14:textId="77777777" w:rsidR="00F14F78" w:rsidRDefault="00F14F78" w:rsidP="00F14F78">
            <w:pPr>
              <w:pStyle w:val="ListParagraph"/>
              <w:keepLines/>
              <w:numPr>
                <w:ilvl w:val="1"/>
                <w:numId w:val="26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34507FE2" w14:textId="667FBA23" w:rsidR="00F14F78" w:rsidRDefault="00F14F78" w:rsidP="00C20D2B">
            <w:pPr>
              <w:pStyle w:val="ListParagraph"/>
              <w:keepLines/>
              <w:numPr>
                <w:ilvl w:val="1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Destroy in presence of mother if she declines the leftover milk.</w:t>
            </w:r>
          </w:p>
          <w:p w14:paraId="111BC98A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20F6854" w14:textId="76C78202" w:rsidR="00F14F78" w:rsidRDefault="00F14F78" w:rsidP="00F14F78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  <w:p w14:paraId="4E0E985D" w14:textId="644A4A93" w:rsidR="00F14F78" w:rsidRPr="007C6F0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20F816D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09CF1CB7" w14:textId="77777777" w:rsidTr="0059280D">
        <w:trPr>
          <w:cantSplit/>
          <w:trHeight w:val="539"/>
        </w:trPr>
        <w:tc>
          <w:tcPr>
            <w:tcW w:w="550" w:type="dxa"/>
            <w:noWrap/>
          </w:tcPr>
          <w:p w14:paraId="0CCBC4C1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047E893" w14:textId="7B4B0068" w:rsidR="0059280D" w:rsidRPr="00AC50D7" w:rsidRDefault="0059280D" w:rsidP="0059280D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61B1F550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31CFAD3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48510C28" w14:textId="77777777" w:rsidTr="00F0261B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585E17A1" w:rsidR="0059280D" w:rsidRPr="001E0C1B" w:rsidRDefault="0059280D" w:rsidP="0059280D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337E272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51B45EA7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6AABF1E4" w:rsidR="0059280D" w:rsidRPr="00872B75" w:rsidRDefault="0059280D" w:rsidP="0059280D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and sample collection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162936C3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02EAAD05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5A3AB188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616BB8DA" w:rsidR="0059280D" w:rsidRPr="00AC50D7" w:rsidRDefault="0059280D" w:rsidP="0059280D">
            <w:pPr>
              <w:tabs>
                <w:tab w:val="left" w:pos="1114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007041">
              <w:rPr>
                <w:color w:val="000000" w:themeColor="text1"/>
              </w:rPr>
              <w:t xml:space="preserve">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1FCC74A6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459AEAEA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19A43942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C355F43" w14:textId="0F9AAEB4" w:rsidR="0059280D" w:rsidRPr="00AC50D7" w:rsidRDefault="0059280D" w:rsidP="0059280D">
            <w:pPr>
              <w:tabs>
                <w:tab w:val="left" w:pos="1114"/>
              </w:tabs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 xml:space="preserve">Ages and Stages Questionnaire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36945ADB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46E46B1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68CA56D4" w14:textId="77777777" w:rsidTr="00F0261B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60CA6671" w:rsidR="0059280D" w:rsidRPr="00006ADD" w:rsidRDefault="0059280D" w:rsidP="0059280D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B3C5E7C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7BF52AE1" w14:textId="77777777" w:rsidTr="00F0261B">
        <w:trPr>
          <w:cantSplit/>
          <w:trHeight w:val="1052"/>
        </w:trPr>
        <w:tc>
          <w:tcPr>
            <w:tcW w:w="550" w:type="dxa"/>
            <w:noWrap/>
          </w:tcPr>
          <w:p w14:paraId="53A82BB4" w14:textId="3BE794E0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59280D" w:rsidRDefault="0059280D" w:rsidP="0059280D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59280D" w:rsidRPr="00ED0877" w:rsidRDefault="0059280D" w:rsidP="0059280D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  <w:shd w:val="clear" w:color="auto" w:fill="auto"/>
          </w:tcPr>
          <w:p w14:paraId="4F3A8100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07285E7A" w14:textId="77777777" w:rsidTr="00F0261B">
        <w:trPr>
          <w:cantSplit/>
          <w:trHeight w:val="611"/>
        </w:trPr>
        <w:tc>
          <w:tcPr>
            <w:tcW w:w="550" w:type="dxa"/>
            <w:noWrap/>
          </w:tcPr>
          <w:p w14:paraId="1F9AF95A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54FF6D43" w:rsidR="0059280D" w:rsidRDefault="0059280D" w:rsidP="0059280D">
            <w:pPr>
              <w:spacing w:line="240" w:lineRule="auto"/>
            </w:pPr>
            <w:r w:rsidRPr="00600A4C">
              <w:t>Provide protocol</w:t>
            </w:r>
            <w:r>
              <w:t xml:space="preserve"> </w:t>
            </w:r>
            <w:r w:rsidRPr="00600A4C">
              <w:t xml:space="preserve">counseling </w:t>
            </w:r>
            <w:r>
              <w:t xml:space="preserve">using the </w:t>
            </w:r>
            <w:r w:rsidRPr="00C23C91">
              <w:rPr>
                <w:i/>
              </w:rPr>
              <w:t>MTN-0</w:t>
            </w:r>
            <w:r>
              <w:rPr>
                <w:i/>
              </w:rPr>
              <w:t>43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  <w:shd w:val="clear" w:color="auto" w:fill="auto"/>
          </w:tcPr>
          <w:p w14:paraId="5D2741E1" w14:textId="77777777" w:rsidR="0059280D" w:rsidRPr="00FD3C45" w:rsidRDefault="0059280D" w:rsidP="0059280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1B1AD074" w14:textId="77777777" w:rsidTr="00F0261B">
        <w:trPr>
          <w:cantSplit/>
          <w:trHeight w:val="1025"/>
        </w:trPr>
        <w:tc>
          <w:tcPr>
            <w:tcW w:w="550" w:type="dxa"/>
            <w:noWrap/>
          </w:tcPr>
          <w:p w14:paraId="1E336671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4EDCBF4" w14:textId="0F31BCEC" w:rsidR="0059280D" w:rsidRPr="00600A4C" w:rsidRDefault="0059280D" w:rsidP="0059280D">
            <w:pPr>
              <w:spacing w:line="240" w:lineRule="auto"/>
            </w:pPr>
            <w:r>
              <w:t xml:space="preserve">If participant has been purposively selected for and agreed to participate in an IDI, ensure relevant qualitative team members are aware and confirm if interview has been scheduled and/or completed (at/after Month 3 and before SEV visit).  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  <w:shd w:val="clear" w:color="auto" w:fill="auto"/>
          </w:tcPr>
          <w:p w14:paraId="21B60D62" w14:textId="77777777" w:rsidR="0059280D" w:rsidRPr="00FD3C45" w:rsidRDefault="0059280D" w:rsidP="0059280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2C35DA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750CCB02" w14:textId="77777777" w:rsidTr="00F0261B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5792AB73" w:rsidR="0059280D" w:rsidRPr="00872B75" w:rsidRDefault="0059280D" w:rsidP="0059280D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 (for both mother and infant unless otherwise noted)</w:t>
            </w:r>
            <w:r w:rsidRPr="00C315CB">
              <w:t>:</w:t>
            </w:r>
          </w:p>
          <w:p w14:paraId="7827C711" w14:textId="054695DD" w:rsidR="0059280D" w:rsidRPr="00872B75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F0261B">
              <w:rPr>
                <w:rFonts w:cs="Calibri"/>
                <w:b/>
                <w:bCs/>
                <w:color w:val="000000"/>
              </w:rPr>
              <w:t>Infant/</w:t>
            </w:r>
            <w:r w:rsidRPr="00C96CE6">
              <w:rPr>
                <w:rFonts w:cs="Calibri"/>
                <w:b/>
                <w:bCs/>
                <w:color w:val="000000"/>
              </w:rPr>
              <w:t>Specimen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Storage CRF</w:t>
            </w:r>
          </w:p>
          <w:p w14:paraId="290CD67B" w14:textId="63034757" w:rsidR="0059280D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, Vaginal Practices,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FD4C97F" w14:textId="2693BFA8" w:rsidR="0059280D" w:rsidRPr="0039201F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 (Mother)</w:t>
            </w:r>
          </w:p>
          <w:p w14:paraId="4EFFE0D9" w14:textId="473478A8" w:rsidR="0059280D" w:rsidRPr="0039201F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color w:val="000000" w:themeColor="text1"/>
              </w:rPr>
              <w:t>Infant Ages and Stages</w:t>
            </w:r>
            <w:r w:rsidRPr="00C14CF6">
              <w:rPr>
                <w:b/>
                <w:color w:val="000000" w:themeColor="text1"/>
              </w:rPr>
              <w:t xml:space="preserve"> CRF</w:t>
            </w:r>
            <w:r>
              <w:rPr>
                <w:b/>
                <w:color w:val="000000" w:themeColor="text1"/>
              </w:rPr>
              <w:t xml:space="preserve"> (Infant)</w:t>
            </w:r>
          </w:p>
          <w:p w14:paraId="6C8CF789" w14:textId="60FCCE87" w:rsidR="0059280D" w:rsidRPr="00AE56ED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Behavioral Assessment, Ring/Tablet Adherence, Social Impacts CRFs (Mother)</w:t>
            </w:r>
          </w:p>
          <w:p w14:paraId="77012E37" w14:textId="441FAEC6" w:rsidR="0059280D" w:rsidRPr="00304413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 - Follow-up/Feeding Inventory (Mother)</w:t>
            </w:r>
          </w:p>
          <w:p w14:paraId="35B05E75" w14:textId="0356E01B" w:rsidR="0059280D" w:rsidRPr="005A65C4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  <w:shd w:val="clear" w:color="auto" w:fill="auto"/>
          </w:tcPr>
          <w:p w14:paraId="4A2480C6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617F1EF1" w14:textId="77777777" w:rsidTr="00F0261B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5C52FC27" w:rsidR="0059280D" w:rsidRPr="006F646F" w:rsidRDefault="0059280D" w:rsidP="008623CC">
            <w:pPr>
              <w:pStyle w:val="ListParagraph"/>
              <w:keepLines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6F646F">
              <w:rPr>
                <w:rFonts w:cs="Calibri"/>
              </w:rPr>
              <w:t xml:space="preserve">Schedule </w:t>
            </w:r>
            <w:r w:rsidR="002E6F46" w:rsidRPr="006F646F">
              <w:rPr>
                <w:rFonts w:cs="Calibri"/>
              </w:rPr>
              <w:t xml:space="preserve">Study Exit Visit based on the PUEV date </w:t>
            </w:r>
            <w:r w:rsidR="002E6F46">
              <w:rPr>
                <w:rFonts w:cs="Calibri"/>
              </w:rPr>
              <w:t xml:space="preserve">by </w:t>
            </w:r>
            <w:r w:rsidR="002E6F46" w:rsidRPr="006F646F">
              <w:rPr>
                <w:rFonts w:cs="Calibri"/>
              </w:rPr>
              <w:t xml:space="preserve">using the Participant Visit Calendar tool. Either </w:t>
            </w:r>
            <w:r w:rsidR="002E6F46" w:rsidRPr="002E6F46">
              <w:rPr>
                <w:rFonts w:cs="Calibri"/>
              </w:rPr>
              <w:t>reprint</w:t>
            </w:r>
            <w:r w:rsidR="002E6F46" w:rsidRPr="006F646F">
              <w:rPr>
                <w:rFonts w:cs="Calibri"/>
              </w:rPr>
              <w:t xml:space="preserve"> </w:t>
            </w:r>
            <w:r w:rsidR="002E6F46">
              <w:rPr>
                <w:rFonts w:cs="Calibri"/>
              </w:rPr>
              <w:t xml:space="preserve">the </w:t>
            </w:r>
            <w:r w:rsidR="002E6F46" w:rsidRPr="006F646F">
              <w:rPr>
                <w:rFonts w:cs="Calibri"/>
              </w:rPr>
              <w:t xml:space="preserve">tool </w:t>
            </w:r>
            <w:r w:rsidR="002E6F46">
              <w:rPr>
                <w:rFonts w:cs="Calibri"/>
              </w:rPr>
              <w:t xml:space="preserve">and file </w:t>
            </w:r>
            <w:r w:rsidR="002E6F46" w:rsidRPr="006F646F">
              <w:rPr>
                <w:rFonts w:cs="Calibri"/>
              </w:rPr>
              <w:t xml:space="preserve">or hand-write </w:t>
            </w:r>
            <w:r w:rsidR="002E6F46">
              <w:rPr>
                <w:rFonts w:cs="Calibri"/>
              </w:rPr>
              <w:t xml:space="preserve">the </w:t>
            </w:r>
            <w:r w:rsidR="002E6F46" w:rsidRPr="006F646F">
              <w:rPr>
                <w:rFonts w:cs="Calibri"/>
              </w:rPr>
              <w:t>SEV dates on currently filed tool.</w:t>
            </w:r>
          </w:p>
          <w:p w14:paraId="71C66159" w14:textId="50154A40" w:rsidR="0059280D" w:rsidRPr="0055642D" w:rsidRDefault="0059280D" w:rsidP="0059280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</w:t>
            </w:r>
            <w:r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 xml:space="preserve">or condoms before next visit. </w:t>
            </w:r>
          </w:p>
          <w:p w14:paraId="7554D0A3" w14:textId="3A30F466" w:rsidR="0059280D" w:rsidRPr="00872B75" w:rsidRDefault="0059280D" w:rsidP="0059280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  <w:shd w:val="clear" w:color="auto" w:fill="auto"/>
          </w:tcPr>
          <w:p w14:paraId="51D4FBEB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57E2EDD0" w14:textId="77777777" w:rsidTr="00F0261B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59280D" w:rsidRPr="00436EEF" w:rsidRDefault="0059280D" w:rsidP="0059280D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  <w:shd w:val="clear" w:color="auto" w:fill="auto"/>
          </w:tcPr>
          <w:p w14:paraId="084062C4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43CEBF11" w14:textId="77777777" w:rsidTr="009F257B">
        <w:trPr>
          <w:cantSplit/>
          <w:trHeight w:val="2240"/>
        </w:trPr>
        <w:tc>
          <w:tcPr>
            <w:tcW w:w="550" w:type="dxa"/>
            <w:noWrap/>
          </w:tcPr>
          <w:p w14:paraId="7C977C56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59280D" w:rsidRDefault="0059280D" w:rsidP="0059280D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59280D" w:rsidRDefault="0059280D" w:rsidP="0059280D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59280D" w:rsidRPr="004613B4" w:rsidRDefault="0059280D" w:rsidP="0059280D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59280D" w:rsidRPr="004613B4" w:rsidRDefault="0059280D" w:rsidP="0059280D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59280D" w:rsidRPr="009D7836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053744D4" w14:textId="7C07A147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Feeding Assessment – Follow-up</w:t>
            </w:r>
          </w:p>
          <w:p w14:paraId="4BC3136F" w14:textId="0215B85F" w:rsidR="0059280D" w:rsidRDefault="0059280D" w:rsidP="0059280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345823F3" w14:textId="0E80B93A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3467FE31" w14:textId="329B8B73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Behavioral Assessment – Month 3 Follow Up</w:t>
            </w:r>
          </w:p>
          <w:p w14:paraId="14417839" w14:textId="5DC6A3C5" w:rsidR="00720872" w:rsidRDefault="00720872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COVID Behavioral Assessment</w:t>
            </w:r>
          </w:p>
          <w:p w14:paraId="148F5A45" w14:textId="77777777" w:rsidR="0059280D" w:rsidRPr="009D7836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0F3682">
              <w:rPr>
                <w:rFonts w:eastAsia="Times New Roman" w:cs="Calibri"/>
                <w:u w:val="single"/>
              </w:rPr>
              <w:t>or</w:t>
            </w:r>
            <w:r w:rsidRPr="000F3682"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</w:rPr>
              <w:t>Tablet Adherence Y/N, Tablet Adherence</w:t>
            </w:r>
            <w:r>
              <w:rPr>
                <w:rFonts w:eastAsia="Times New Roman" w:cs="Calibri"/>
              </w:rPr>
              <w:t xml:space="preserve"> </w:t>
            </w:r>
            <w:r w:rsidRPr="00AF0949">
              <w:rPr>
                <w:i/>
                <w:iCs/>
              </w:rPr>
              <w:t>(per participant’s study arm)</w:t>
            </w:r>
          </w:p>
          <w:p w14:paraId="70BBDFEE" w14:textId="77777777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70355A39" w14:textId="77777777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273767AA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>
              <w:t>*</w:t>
            </w:r>
          </w:p>
          <w:p w14:paraId="1390ABDE" w14:textId="77777777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43E6885D" w14:textId="77777777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7E0A3F1C" w14:textId="77777777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6A240184" w14:textId="77777777" w:rsidR="0059280D" w:rsidRPr="00872B75" w:rsidRDefault="0059280D" w:rsidP="005928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5FFB5911" w14:textId="43F1A7E1" w:rsidR="0059280D" w:rsidRPr="00633BDB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16515EE8" w14:textId="2C675A50" w:rsidR="0059280D" w:rsidRPr="00AF0949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AF0949">
              <w:t>Discontinuation of Study Product</w:t>
            </w:r>
          </w:p>
          <w:p w14:paraId="0632CEEE" w14:textId="5858C145" w:rsidR="0059280D" w:rsidRPr="00321BCD" w:rsidRDefault="0059280D" w:rsidP="0059280D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59280D" w:rsidRPr="00FF7221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59280D" w:rsidRPr="00FF7221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233DD0E8" w14:textId="2A3DFE63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06D4509A" w14:textId="7A7F8D29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3DD28B56" w:rsidR="0059280D" w:rsidRPr="0035250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51383B55" w14:textId="518AEF07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IDI Tracking</w:t>
            </w:r>
          </w:p>
          <w:p w14:paraId="1AC01374" w14:textId="77777777" w:rsidR="0059280D" w:rsidRDefault="0059280D" w:rsidP="0059280D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59280D" w:rsidRPr="004613B4" w:rsidRDefault="0059280D" w:rsidP="0059280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754DA28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DD46384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1BD18B59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3D37CA9B" w14:textId="542409FD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Pr="00633BDB">
              <w:rPr>
                <w:i/>
                <w:iCs/>
              </w:rPr>
              <w:t xml:space="preserve"> </w:t>
            </w:r>
          </w:p>
          <w:p w14:paraId="4A51AA41" w14:textId="77777777" w:rsidR="0059280D" w:rsidRDefault="0059280D" w:rsidP="0059280D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59280D" w:rsidRDefault="0059280D" w:rsidP="0059280D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59280D" w:rsidRPr="00075A35" w:rsidRDefault="0059280D" w:rsidP="0059280D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F0261B">
              <w:t>Infant Specimen Storage</w:t>
            </w:r>
          </w:p>
          <w:p w14:paraId="12CAC8A6" w14:textId="77777777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F0261B">
              <w:rPr>
                <w:color w:val="000000" w:themeColor="text1"/>
              </w:rPr>
              <w:t>Physical Exam</w:t>
            </w:r>
            <w:r w:rsidRPr="00F0261B">
              <w:t>ination</w:t>
            </w:r>
          </w:p>
          <w:p w14:paraId="0880466D" w14:textId="55719CE4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0261B">
              <w:t xml:space="preserve">Infant </w:t>
            </w:r>
            <w:r w:rsidRPr="00F0261B">
              <w:rPr>
                <w:color w:val="000000" w:themeColor="text1"/>
              </w:rPr>
              <w:t>Vital Signs</w:t>
            </w:r>
          </w:p>
          <w:p w14:paraId="029CC61A" w14:textId="28B470D4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0261B">
              <w:lastRenderedPageBreak/>
              <w:t xml:space="preserve">Infant Ages and </w:t>
            </w:r>
            <w:r>
              <w:t>S</w:t>
            </w:r>
            <w:r w:rsidRPr="00F0261B">
              <w:t>tages</w:t>
            </w:r>
            <w:r>
              <w:t xml:space="preserve"> Assessment</w:t>
            </w:r>
          </w:p>
          <w:p w14:paraId="53D960F1" w14:textId="1F211B61" w:rsidR="0059280D" w:rsidRPr="00E645F4" w:rsidRDefault="0059280D" w:rsidP="0059280D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E645F4">
              <w:rPr>
                <w:rFonts w:cs="Calibri"/>
                <w:i/>
                <w:color w:val="000000" w:themeColor="text1"/>
              </w:rPr>
              <w:t>As needed</w:t>
            </w:r>
          </w:p>
          <w:p w14:paraId="3C1A66F7" w14:textId="77777777" w:rsidR="0059280D" w:rsidRPr="009D7836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6E810DFE" w:rsidR="0059280D" w:rsidRPr="00E645F4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6802CB7F" w14:textId="77777777" w:rsidR="0059280D" w:rsidRPr="00633BDB" w:rsidRDefault="0059280D" w:rsidP="0059280D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0367092B" w14:textId="77777777" w:rsidR="0059280D" w:rsidRPr="00425F2D" w:rsidRDefault="0059280D" w:rsidP="0059280D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08B4FBF9" w14:textId="64B296C5" w:rsidR="0059280D" w:rsidRPr="00605521" w:rsidRDefault="0059280D" w:rsidP="005928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  <w:r>
              <w:rPr>
                <w:rFonts w:cs="Calibri"/>
                <w:color w:val="000000" w:themeColor="text1"/>
              </w:rPr>
              <w:t>Ages and Stages Questionnaire</w:t>
            </w:r>
          </w:p>
          <w:p w14:paraId="4431979D" w14:textId="77777777" w:rsidR="0059280D" w:rsidRPr="00633BDB" w:rsidRDefault="0059280D" w:rsidP="0059280D">
            <w:pPr>
              <w:pStyle w:val="ListParagraph"/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</w:p>
          <w:p w14:paraId="5A89EE18" w14:textId="734A0B60" w:rsidR="0059280D" w:rsidRPr="00BD3919" w:rsidRDefault="0059280D" w:rsidP="0059280D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ra McClure [2]" w:date="2017-07-19T11:19:00Z" w:initials="TM">
    <w:p w14:paraId="28B94F4D" w14:textId="23FEEDFE" w:rsidR="00F14F78" w:rsidRDefault="00F14F78">
      <w:pPr>
        <w:pStyle w:val="CommentText"/>
      </w:pPr>
      <w:r>
        <w:rPr>
          <w:rStyle w:val="CommentReference"/>
        </w:rPr>
        <w:annotationRef/>
      </w:r>
      <w:bookmarkStart w:id="2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2"/>
    </w:p>
  </w:comment>
  <w:comment w:id="5" w:author="Tara McClure [2]" w:date="2017-07-19T11:19:00Z" w:initials="TM">
    <w:p w14:paraId="4AE72130" w14:textId="77777777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6" w:author="Tara McClure" w:date="2019-11-15T11:15:00Z" w:initials="TM">
    <w:p w14:paraId="07183B65" w14:textId="4C5DACDC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="004E2C73" w:rsidRPr="004A7BAD">
        <w:rPr>
          <w:highlight w:val="yellow"/>
        </w:rPr>
        <w:t>Sites:</w:t>
      </w:r>
      <w:r w:rsidR="004E2C73">
        <w:t xml:space="preserve"> please edit per your planned practices for offering and/or destroying leftover expressed milk back to the mother </w:t>
      </w:r>
      <w:r>
        <w:t>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94F4D" w15:done="0"/>
  <w15:commentEx w15:paraId="4AE72130" w15:done="0"/>
  <w15:commentEx w15:paraId="07183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94F4D" w16cid:durableId="1E4B9459"/>
  <w16cid:commentId w16cid:paraId="4AE72130" w16cid:durableId="20DB1308"/>
  <w16cid:commentId w16cid:paraId="07183B65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1446" w14:textId="77777777" w:rsidR="003E14D9" w:rsidRDefault="003E14D9" w:rsidP="009F793F">
      <w:pPr>
        <w:spacing w:after="0" w:line="240" w:lineRule="auto"/>
      </w:pPr>
      <w:r>
        <w:separator/>
      </w:r>
    </w:p>
  </w:endnote>
  <w:endnote w:type="continuationSeparator" w:id="0">
    <w:p w14:paraId="78A68003" w14:textId="77777777" w:rsidR="003E14D9" w:rsidRDefault="003E14D9" w:rsidP="009F793F">
      <w:pPr>
        <w:spacing w:after="0" w:line="240" w:lineRule="auto"/>
      </w:pPr>
      <w:r>
        <w:continuationSeparator/>
      </w:r>
    </w:p>
  </w:endnote>
  <w:endnote w:type="continuationNotice" w:id="1">
    <w:p w14:paraId="147E1F0C" w14:textId="77777777" w:rsidR="003E14D9" w:rsidRDefault="003E1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6F58" w14:textId="77777777" w:rsidR="006F646F" w:rsidRDefault="006F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E82CCDC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</w:t>
    </w:r>
    <w:r w:rsidR="0001360E">
      <w:t>Month 3</w:t>
    </w:r>
    <w:r w:rsidR="004E6A72">
      <w:t xml:space="preserve"> </w:t>
    </w:r>
    <w:r>
      <w:t>Visit</w:t>
    </w:r>
    <w:r w:rsidR="0001360E">
      <w:t>/PUEV</w:t>
    </w:r>
    <w:r>
      <w:t xml:space="preserve"> Checklist</w:t>
    </w:r>
    <w:r w:rsidR="00CE29D8">
      <w:t>– V1.</w:t>
    </w:r>
    <w:r w:rsidR="006F646F">
      <w:t>1</w:t>
    </w:r>
    <w:r w:rsidR="00CE29D8">
      <w:t>,</w:t>
    </w:r>
    <w:r w:rsidR="00F0261B">
      <w:t xml:space="preserve"> </w:t>
    </w:r>
    <w:r w:rsidR="006F646F">
      <w:t>12JUN</w:t>
    </w:r>
    <w:r w:rsidR="00F0261B">
      <w:t>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0936" w14:textId="77777777" w:rsidR="006F646F" w:rsidRDefault="006F6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A10A" w14:textId="77777777" w:rsidR="003E14D9" w:rsidRDefault="003E14D9" w:rsidP="009F793F">
      <w:pPr>
        <w:spacing w:after="0" w:line="240" w:lineRule="auto"/>
      </w:pPr>
      <w:r>
        <w:separator/>
      </w:r>
    </w:p>
  </w:footnote>
  <w:footnote w:type="continuationSeparator" w:id="0">
    <w:p w14:paraId="69419CD2" w14:textId="77777777" w:rsidR="003E14D9" w:rsidRDefault="003E14D9" w:rsidP="009F793F">
      <w:pPr>
        <w:spacing w:after="0" w:line="240" w:lineRule="auto"/>
      </w:pPr>
      <w:r>
        <w:continuationSeparator/>
      </w:r>
    </w:p>
  </w:footnote>
  <w:footnote w:type="continuationNotice" w:id="1">
    <w:p w14:paraId="0C03503E" w14:textId="77777777" w:rsidR="003E14D9" w:rsidRDefault="003E1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D51" w14:textId="77777777" w:rsidR="006F646F" w:rsidRDefault="006F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4E1E2E2A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96479A">
            <w:rPr>
              <w:b/>
              <w:bCs/>
              <w:sz w:val="24"/>
              <w:szCs w:val="24"/>
            </w:rPr>
            <w:t xml:space="preserve">Month </w:t>
          </w:r>
          <w:r w:rsidR="0001360E">
            <w:rPr>
              <w:b/>
              <w:bCs/>
              <w:sz w:val="24"/>
              <w:szCs w:val="24"/>
            </w:rPr>
            <w:t>3 Visit/PUEV</w:t>
          </w:r>
          <w:r w:rsidRPr="0BD70858">
            <w:rPr>
              <w:b/>
              <w:bCs/>
              <w:sz w:val="24"/>
              <w:szCs w:val="24"/>
            </w:rPr>
            <w:t xml:space="preserve"> Checklist</w:t>
          </w:r>
          <w:r w:rsidR="00B476A4">
            <w:rPr>
              <w:b/>
              <w:bCs/>
              <w:sz w:val="24"/>
              <w:szCs w:val="24"/>
            </w:rPr>
            <w:t xml:space="preserve"> (V </w:t>
          </w:r>
          <w:r w:rsidR="0001360E">
            <w:rPr>
              <w:b/>
              <w:bCs/>
              <w:sz w:val="24"/>
              <w:szCs w:val="24"/>
            </w:rPr>
            <w:t>7</w:t>
          </w:r>
          <w:r w:rsidR="00B476A4">
            <w:rPr>
              <w:b/>
              <w:bCs/>
              <w:sz w:val="24"/>
              <w:szCs w:val="24"/>
            </w:rPr>
            <w:t>)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3C8E" w14:textId="77777777" w:rsidR="006F646F" w:rsidRDefault="006F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76A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40BE3"/>
    <w:multiLevelType w:val="hybridMultilevel"/>
    <w:tmpl w:val="5FAA94D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0DA1"/>
    <w:multiLevelType w:val="hybridMultilevel"/>
    <w:tmpl w:val="39A8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6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21"/>
  </w:num>
  <w:num w:numId="10">
    <w:abstractNumId w:val="1"/>
  </w:num>
  <w:num w:numId="11">
    <w:abstractNumId w:val="8"/>
  </w:num>
  <w:num w:numId="12">
    <w:abstractNumId w:val="30"/>
  </w:num>
  <w:num w:numId="13">
    <w:abstractNumId w:val="25"/>
  </w:num>
  <w:num w:numId="14">
    <w:abstractNumId w:val="22"/>
  </w:num>
  <w:num w:numId="15">
    <w:abstractNumId w:val="8"/>
  </w:num>
  <w:num w:numId="16">
    <w:abstractNumId w:val="5"/>
  </w:num>
  <w:num w:numId="17">
    <w:abstractNumId w:val="27"/>
  </w:num>
  <w:num w:numId="18">
    <w:abstractNumId w:val="6"/>
  </w:num>
  <w:num w:numId="19">
    <w:abstractNumId w:val="11"/>
  </w:num>
  <w:num w:numId="20">
    <w:abstractNumId w:val="28"/>
  </w:num>
  <w:num w:numId="21">
    <w:abstractNumId w:val="13"/>
  </w:num>
  <w:num w:numId="22">
    <w:abstractNumId w:val="19"/>
  </w:num>
  <w:num w:numId="23">
    <w:abstractNumId w:val="24"/>
  </w:num>
  <w:num w:numId="24">
    <w:abstractNumId w:val="31"/>
  </w:num>
  <w:num w:numId="25">
    <w:abstractNumId w:val="20"/>
  </w:num>
  <w:num w:numId="26">
    <w:abstractNumId w:val="18"/>
  </w:num>
  <w:num w:numId="27">
    <w:abstractNumId w:val="3"/>
  </w:num>
  <w:num w:numId="28">
    <w:abstractNumId w:val="0"/>
  </w:num>
  <w:num w:numId="29">
    <w:abstractNumId w:val="9"/>
  </w:num>
  <w:num w:numId="30">
    <w:abstractNumId w:val="10"/>
  </w:num>
  <w:num w:numId="31">
    <w:abstractNumId w:val="15"/>
  </w:num>
  <w:num w:numId="32">
    <w:abstractNumId w:val="7"/>
  </w:num>
  <w:num w:numId="33">
    <w:abstractNumId w:val="2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 [2]">
    <w15:presenceInfo w15:providerId="AD" w15:userId="S-1-5-21-3003367119-45151493-406046460-4140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1360E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B6758"/>
    <w:rsid w:val="000C21DF"/>
    <w:rsid w:val="000C2776"/>
    <w:rsid w:val="000C27E6"/>
    <w:rsid w:val="000D0A65"/>
    <w:rsid w:val="000F3682"/>
    <w:rsid w:val="000F49AB"/>
    <w:rsid w:val="000F4BB1"/>
    <w:rsid w:val="000F5BF3"/>
    <w:rsid w:val="000F6D1C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5F6C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70D5"/>
    <w:rsid w:val="002310AA"/>
    <w:rsid w:val="00235569"/>
    <w:rsid w:val="00236D67"/>
    <w:rsid w:val="00242AB9"/>
    <w:rsid w:val="00247113"/>
    <w:rsid w:val="002513ED"/>
    <w:rsid w:val="00251BD2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3D1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B5702"/>
    <w:rsid w:val="002C0B40"/>
    <w:rsid w:val="002C1816"/>
    <w:rsid w:val="002C2897"/>
    <w:rsid w:val="002C5E2B"/>
    <w:rsid w:val="002D5DDE"/>
    <w:rsid w:val="002D6822"/>
    <w:rsid w:val="002D6F38"/>
    <w:rsid w:val="002E5058"/>
    <w:rsid w:val="002E6919"/>
    <w:rsid w:val="002E6F46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1AF4"/>
    <w:rsid w:val="003324B1"/>
    <w:rsid w:val="0033568D"/>
    <w:rsid w:val="00336A7B"/>
    <w:rsid w:val="00345BE1"/>
    <w:rsid w:val="00347502"/>
    <w:rsid w:val="0035250D"/>
    <w:rsid w:val="00360412"/>
    <w:rsid w:val="00364A62"/>
    <w:rsid w:val="0036561F"/>
    <w:rsid w:val="00373392"/>
    <w:rsid w:val="00376B58"/>
    <w:rsid w:val="00377158"/>
    <w:rsid w:val="00377E66"/>
    <w:rsid w:val="00382EF6"/>
    <w:rsid w:val="00383614"/>
    <w:rsid w:val="00383EE4"/>
    <w:rsid w:val="00391E05"/>
    <w:rsid w:val="0039201F"/>
    <w:rsid w:val="00392716"/>
    <w:rsid w:val="00392FF8"/>
    <w:rsid w:val="003937AD"/>
    <w:rsid w:val="003959A3"/>
    <w:rsid w:val="00396443"/>
    <w:rsid w:val="003A136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14D9"/>
    <w:rsid w:val="003E429A"/>
    <w:rsid w:val="003E755F"/>
    <w:rsid w:val="003F080A"/>
    <w:rsid w:val="003F446B"/>
    <w:rsid w:val="003F4E19"/>
    <w:rsid w:val="0040225D"/>
    <w:rsid w:val="00403BD7"/>
    <w:rsid w:val="00407EBB"/>
    <w:rsid w:val="00414FBD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975E7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D5B40"/>
    <w:rsid w:val="004E13E5"/>
    <w:rsid w:val="004E1630"/>
    <w:rsid w:val="004E2C73"/>
    <w:rsid w:val="004E599E"/>
    <w:rsid w:val="004E6A72"/>
    <w:rsid w:val="004F466E"/>
    <w:rsid w:val="004F5AF5"/>
    <w:rsid w:val="004F67D7"/>
    <w:rsid w:val="004F7889"/>
    <w:rsid w:val="00502025"/>
    <w:rsid w:val="00505147"/>
    <w:rsid w:val="00506FAC"/>
    <w:rsid w:val="005073E1"/>
    <w:rsid w:val="00512DD4"/>
    <w:rsid w:val="00514650"/>
    <w:rsid w:val="005156B5"/>
    <w:rsid w:val="0051790B"/>
    <w:rsid w:val="005211F3"/>
    <w:rsid w:val="00525441"/>
    <w:rsid w:val="00530D5D"/>
    <w:rsid w:val="00531A5C"/>
    <w:rsid w:val="0053633C"/>
    <w:rsid w:val="00540E23"/>
    <w:rsid w:val="00542068"/>
    <w:rsid w:val="00542602"/>
    <w:rsid w:val="00543428"/>
    <w:rsid w:val="00545581"/>
    <w:rsid w:val="0054658B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9280D"/>
    <w:rsid w:val="005A1F0A"/>
    <w:rsid w:val="005A32D0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64F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21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46EF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6F571A"/>
    <w:rsid w:val="006F646F"/>
    <w:rsid w:val="00700929"/>
    <w:rsid w:val="00704521"/>
    <w:rsid w:val="0070645E"/>
    <w:rsid w:val="00706EDE"/>
    <w:rsid w:val="00706F3B"/>
    <w:rsid w:val="007102B4"/>
    <w:rsid w:val="00717C5F"/>
    <w:rsid w:val="00720872"/>
    <w:rsid w:val="00726D23"/>
    <w:rsid w:val="00731166"/>
    <w:rsid w:val="00731168"/>
    <w:rsid w:val="0073450F"/>
    <w:rsid w:val="00737C88"/>
    <w:rsid w:val="007410E5"/>
    <w:rsid w:val="00741788"/>
    <w:rsid w:val="00744E2A"/>
    <w:rsid w:val="007473A5"/>
    <w:rsid w:val="00753DF3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E0EAE"/>
    <w:rsid w:val="007E17C3"/>
    <w:rsid w:val="007E355D"/>
    <w:rsid w:val="007E46F6"/>
    <w:rsid w:val="007F6350"/>
    <w:rsid w:val="007F7E7C"/>
    <w:rsid w:val="008035CD"/>
    <w:rsid w:val="008044EE"/>
    <w:rsid w:val="00806017"/>
    <w:rsid w:val="00810CF1"/>
    <w:rsid w:val="00811C9C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60A1F"/>
    <w:rsid w:val="008623CC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4575"/>
    <w:rsid w:val="008B56F8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04749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31D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28E5"/>
    <w:rsid w:val="009C7322"/>
    <w:rsid w:val="009D05A3"/>
    <w:rsid w:val="009D4CA3"/>
    <w:rsid w:val="009E129B"/>
    <w:rsid w:val="009E543D"/>
    <w:rsid w:val="009E55EE"/>
    <w:rsid w:val="009F0AAB"/>
    <w:rsid w:val="009F1021"/>
    <w:rsid w:val="009F257B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269D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0949"/>
    <w:rsid w:val="00AF53D6"/>
    <w:rsid w:val="00AF6EB3"/>
    <w:rsid w:val="00B01C78"/>
    <w:rsid w:val="00B069EF"/>
    <w:rsid w:val="00B11BED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72701"/>
    <w:rsid w:val="00B72DD1"/>
    <w:rsid w:val="00B74266"/>
    <w:rsid w:val="00B77DAD"/>
    <w:rsid w:val="00B85D25"/>
    <w:rsid w:val="00B8759A"/>
    <w:rsid w:val="00B87FAC"/>
    <w:rsid w:val="00B9186A"/>
    <w:rsid w:val="00B941E0"/>
    <w:rsid w:val="00B94518"/>
    <w:rsid w:val="00B95FEC"/>
    <w:rsid w:val="00B96A3F"/>
    <w:rsid w:val="00B96C20"/>
    <w:rsid w:val="00BA22BD"/>
    <w:rsid w:val="00BA52B1"/>
    <w:rsid w:val="00BA6DAB"/>
    <w:rsid w:val="00BA7C27"/>
    <w:rsid w:val="00BB03B0"/>
    <w:rsid w:val="00BB1A10"/>
    <w:rsid w:val="00BB1C80"/>
    <w:rsid w:val="00BB452B"/>
    <w:rsid w:val="00BB6F27"/>
    <w:rsid w:val="00BB79FC"/>
    <w:rsid w:val="00BB7A80"/>
    <w:rsid w:val="00BC2062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0D2B"/>
    <w:rsid w:val="00C25B15"/>
    <w:rsid w:val="00C26E22"/>
    <w:rsid w:val="00C35036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96CE6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F0618"/>
    <w:rsid w:val="00CF59C8"/>
    <w:rsid w:val="00CF7AA7"/>
    <w:rsid w:val="00D018B9"/>
    <w:rsid w:val="00D04D80"/>
    <w:rsid w:val="00D05219"/>
    <w:rsid w:val="00D0550C"/>
    <w:rsid w:val="00D078DF"/>
    <w:rsid w:val="00D22122"/>
    <w:rsid w:val="00D335F5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2467B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45F4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6E0E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261B"/>
    <w:rsid w:val="00F06A82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0B09"/>
    <w:rsid w:val="00F5141D"/>
    <w:rsid w:val="00F60824"/>
    <w:rsid w:val="00F60FAC"/>
    <w:rsid w:val="00F61B78"/>
    <w:rsid w:val="00F631E3"/>
    <w:rsid w:val="00F647CC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5628"/>
    <w:rsid w:val="00FA616C"/>
    <w:rsid w:val="00FB0890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db9d7b-3bdb-4b1c-be50-7737cb6ee7a2"/>
    <ds:schemaRef ds:uri="d3db2da0-a4eb-4e8b-818d-b13e70e509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251A8-111C-4FE9-B81E-5885F50D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3</cp:revision>
  <dcterms:created xsi:type="dcterms:W3CDTF">2020-06-12T12:23:00Z</dcterms:created>
  <dcterms:modified xsi:type="dcterms:W3CDTF">2020-06-12T13:09:00Z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