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F698" w14:textId="77777777" w:rsidR="00EE1937" w:rsidRDefault="00EE1937" w:rsidP="00EE1937">
      <w:pPr>
        <w:pStyle w:val="BodyTextIndent"/>
        <w:keepLines/>
        <w:tabs>
          <w:tab w:val="num" w:pos="1080"/>
        </w:tabs>
        <w:ind w:left="0" w:right="-630"/>
        <w:jc w:val="both"/>
        <w:rPr>
          <w:sz w:val="20"/>
          <w:szCs w:val="20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5130"/>
        <w:gridCol w:w="1440"/>
        <w:gridCol w:w="3893"/>
      </w:tblGrid>
      <w:tr w:rsidR="00EE1937" w:rsidRPr="003F7805" w14:paraId="243BD881" w14:textId="77777777" w:rsidTr="00B6447F">
        <w:trPr>
          <w:trHeight w:val="300"/>
          <w:tblHeader/>
        </w:trPr>
        <w:tc>
          <w:tcPr>
            <w:tcW w:w="10980" w:type="dxa"/>
            <w:gridSpan w:val="4"/>
            <w:shd w:val="clear" w:color="auto" w:fill="70AD47" w:themeFill="accent6"/>
          </w:tcPr>
          <w:p w14:paraId="465E219A" w14:textId="77777777" w:rsidR="00EE1937" w:rsidRPr="003F7805" w:rsidRDefault="00EE1937" w:rsidP="00CC76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Transfer</w:t>
            </w:r>
            <w:r w:rsidRPr="003F7805">
              <w:rPr>
                <w:b/>
              </w:rPr>
              <w:t xml:space="preserve"> Checklist</w:t>
            </w:r>
            <w:r>
              <w:rPr>
                <w:b/>
              </w:rPr>
              <w:t xml:space="preserve"> (Receiving Site)</w:t>
            </w:r>
          </w:p>
        </w:tc>
      </w:tr>
      <w:tr w:rsidR="00EE1937" w:rsidRPr="003F7805" w14:paraId="150895C4" w14:textId="77777777" w:rsidTr="00B6447F">
        <w:trPr>
          <w:trHeight w:val="395"/>
          <w:tblHeader/>
        </w:trPr>
        <w:tc>
          <w:tcPr>
            <w:tcW w:w="5647" w:type="dxa"/>
            <w:gridSpan w:val="2"/>
            <w:noWrap/>
            <w:vAlign w:val="bottom"/>
          </w:tcPr>
          <w:p w14:paraId="26ED9240" w14:textId="48F50B51" w:rsidR="00EE1937" w:rsidRPr="003F7805" w:rsidRDefault="00EE1937" w:rsidP="00105CC9">
            <w:pPr>
              <w:spacing w:after="0" w:line="240" w:lineRule="auto"/>
              <w:jc w:val="center"/>
            </w:pPr>
            <w:r w:rsidRPr="003F7805">
              <w:rPr>
                <w:b/>
                <w:bCs/>
              </w:rPr>
              <w:t>Procedure</w:t>
            </w:r>
          </w:p>
        </w:tc>
        <w:tc>
          <w:tcPr>
            <w:tcW w:w="1440" w:type="dxa"/>
            <w:vAlign w:val="bottom"/>
          </w:tcPr>
          <w:p w14:paraId="03105C5F" w14:textId="77777777" w:rsidR="00EE1937" w:rsidRDefault="00EE1937" w:rsidP="00105CC9">
            <w:pPr>
              <w:spacing w:after="0" w:line="240" w:lineRule="auto"/>
              <w:jc w:val="center"/>
              <w:rPr>
                <w:b/>
              </w:rPr>
            </w:pPr>
            <w:r w:rsidRPr="003F7805">
              <w:rPr>
                <w:b/>
              </w:rPr>
              <w:t>Staff Initials</w:t>
            </w:r>
            <w:r>
              <w:rPr>
                <w:b/>
              </w:rPr>
              <w:t xml:space="preserve"> and Date</w:t>
            </w:r>
          </w:p>
        </w:tc>
        <w:tc>
          <w:tcPr>
            <w:tcW w:w="3893" w:type="dxa"/>
            <w:vAlign w:val="bottom"/>
          </w:tcPr>
          <w:p w14:paraId="25B4680E" w14:textId="7BBFEC27" w:rsidR="00EE1937" w:rsidRDefault="00EE1937" w:rsidP="00105C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E1937" w:rsidRPr="003F7805" w14:paraId="3E88987C" w14:textId="77777777" w:rsidTr="00B6447F">
        <w:trPr>
          <w:trHeight w:val="450"/>
        </w:trPr>
        <w:tc>
          <w:tcPr>
            <w:tcW w:w="10980" w:type="dxa"/>
            <w:gridSpan w:val="4"/>
            <w:shd w:val="clear" w:color="auto" w:fill="D9D9D9" w:themeFill="background1" w:themeFillShade="D9"/>
            <w:noWrap/>
          </w:tcPr>
          <w:p w14:paraId="05663EEC" w14:textId="77777777" w:rsidR="00EE1937" w:rsidRPr="003E5CDE" w:rsidRDefault="00EE1937" w:rsidP="00CC7603">
            <w:pPr>
              <w:spacing w:after="0" w:line="240" w:lineRule="auto"/>
              <w:rPr>
                <w:b/>
                <w:i/>
                <w:sz w:val="24"/>
              </w:rPr>
            </w:pPr>
            <w:r w:rsidRPr="003E5CDE">
              <w:rPr>
                <w:b/>
                <w:i/>
                <w:sz w:val="24"/>
              </w:rPr>
              <w:t>Prior to the visit:</w:t>
            </w:r>
          </w:p>
        </w:tc>
      </w:tr>
      <w:tr w:rsidR="00EE1937" w:rsidRPr="003F7805" w14:paraId="5C5CEB47" w14:textId="77777777" w:rsidTr="00B6447F">
        <w:trPr>
          <w:trHeight w:val="450"/>
        </w:trPr>
        <w:tc>
          <w:tcPr>
            <w:tcW w:w="517" w:type="dxa"/>
            <w:noWrap/>
          </w:tcPr>
          <w:p w14:paraId="194EA218" w14:textId="77777777" w:rsidR="00EE1937" w:rsidRPr="003F7805" w:rsidRDefault="00EE1937" w:rsidP="003E140A">
            <w:pPr>
              <w:spacing w:after="0" w:line="240" w:lineRule="auto"/>
            </w:pPr>
            <w:r>
              <w:t>1</w:t>
            </w:r>
          </w:p>
        </w:tc>
        <w:tc>
          <w:tcPr>
            <w:tcW w:w="5130" w:type="dxa"/>
          </w:tcPr>
          <w:p w14:paraId="78AD2C69" w14:textId="77777777" w:rsidR="00EE1937" w:rsidRDefault="00EE1937" w:rsidP="00CC7603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>D</w:t>
            </w:r>
            <w:r w:rsidRPr="00586DA1">
              <w:rPr>
                <w:b/>
                <w:color w:val="000000"/>
              </w:rPr>
              <w:t xml:space="preserve">iscuss and agree upon logistical details of the transfer with the </w:t>
            </w:r>
            <w:r>
              <w:rPr>
                <w:b/>
                <w:color w:val="000000"/>
              </w:rPr>
              <w:t>transferring</w:t>
            </w:r>
            <w:r w:rsidRPr="00586DA1">
              <w:rPr>
                <w:b/>
                <w:color w:val="000000"/>
              </w:rPr>
              <w:t xml:space="preserve"> site</w:t>
            </w:r>
            <w:r>
              <w:rPr>
                <w:color w:val="000000"/>
              </w:rPr>
              <w:t xml:space="preserve"> </w:t>
            </w:r>
            <w:r w:rsidRPr="00581E89">
              <w:rPr>
                <w:color w:val="000000"/>
                <w:sz w:val="20"/>
              </w:rPr>
              <w:t>(e.g. next target visit date, special needs of participant, ongoing AEs, language flue</w:t>
            </w:r>
            <w:bookmarkStart w:id="0" w:name="_GoBack"/>
            <w:bookmarkEnd w:id="0"/>
            <w:r w:rsidRPr="00581E89">
              <w:rPr>
                <w:color w:val="000000"/>
                <w:sz w:val="20"/>
              </w:rPr>
              <w:t>ncy, participant</w:t>
            </w:r>
            <w:r>
              <w:rPr>
                <w:color w:val="000000"/>
                <w:sz w:val="20"/>
              </w:rPr>
              <w:t>’</w:t>
            </w:r>
            <w:r w:rsidRPr="00581E89">
              <w:rPr>
                <w:color w:val="000000"/>
                <w:sz w:val="20"/>
              </w:rPr>
              <w:t>s new contact information and location</w:t>
            </w:r>
            <w:r>
              <w:rPr>
                <w:color w:val="000000"/>
                <w:sz w:val="20"/>
              </w:rPr>
              <w:t>,</w:t>
            </w:r>
            <w:r w:rsidRPr="00581E89">
              <w:rPr>
                <w:color w:val="000000"/>
                <w:sz w:val="20"/>
              </w:rPr>
              <w:t xml:space="preserve"> transport needs/di</w:t>
            </w:r>
            <w:r>
              <w:rPr>
                <w:color w:val="000000"/>
                <w:sz w:val="20"/>
              </w:rPr>
              <w:t>rections to receiving site, etc.</w:t>
            </w:r>
            <w:r w:rsidRPr="00581E89">
              <w:rPr>
                <w:color w:val="000000"/>
                <w:sz w:val="20"/>
              </w:rPr>
              <w:t>).</w:t>
            </w:r>
          </w:p>
        </w:tc>
        <w:tc>
          <w:tcPr>
            <w:tcW w:w="1440" w:type="dxa"/>
          </w:tcPr>
          <w:p w14:paraId="268DB31B" w14:textId="77777777" w:rsidR="00EE1937" w:rsidRPr="003F7805" w:rsidRDefault="00EE1937" w:rsidP="00CC7603">
            <w:pPr>
              <w:spacing w:after="0" w:line="240" w:lineRule="auto"/>
            </w:pPr>
          </w:p>
        </w:tc>
        <w:tc>
          <w:tcPr>
            <w:tcW w:w="3893" w:type="dxa"/>
          </w:tcPr>
          <w:p w14:paraId="251CC922" w14:textId="77777777" w:rsidR="00EE1937" w:rsidRPr="003F7805" w:rsidRDefault="00EE1937" w:rsidP="00CC7603">
            <w:pPr>
              <w:spacing w:after="0" w:line="240" w:lineRule="auto"/>
            </w:pPr>
          </w:p>
        </w:tc>
      </w:tr>
      <w:tr w:rsidR="00EE1937" w:rsidRPr="003F7805" w14:paraId="7E4C0F06" w14:textId="77777777" w:rsidTr="00B6447F">
        <w:trPr>
          <w:trHeight w:val="450"/>
        </w:trPr>
        <w:tc>
          <w:tcPr>
            <w:tcW w:w="517" w:type="dxa"/>
            <w:noWrap/>
          </w:tcPr>
          <w:p w14:paraId="73BAD908" w14:textId="77777777" w:rsidR="00EE1937" w:rsidRPr="003F7805" w:rsidRDefault="00EE1937" w:rsidP="003E140A">
            <w:pPr>
              <w:spacing w:after="0" w:line="240" w:lineRule="auto"/>
            </w:pPr>
            <w:r>
              <w:t>2</w:t>
            </w:r>
          </w:p>
        </w:tc>
        <w:tc>
          <w:tcPr>
            <w:tcW w:w="5130" w:type="dxa"/>
          </w:tcPr>
          <w:p w14:paraId="62250ABB" w14:textId="18BF0BFD" w:rsidR="00EE1937" w:rsidRPr="00586DA1" w:rsidRDefault="00EE1937" w:rsidP="00CC76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Confirm receipt of written permission to receive copies of the participant study records. </w:t>
            </w:r>
            <w:r w:rsidRPr="00D1750E">
              <w:rPr>
                <w:i/>
                <w:color w:val="000000"/>
                <w:sz w:val="20"/>
              </w:rPr>
              <w:t>(NOTE: If the participant has already moved, this may be accomplished by the transferring site faxing the release to the receiving site for completion by the participant.)</w:t>
            </w:r>
          </w:p>
        </w:tc>
        <w:tc>
          <w:tcPr>
            <w:tcW w:w="1440" w:type="dxa"/>
          </w:tcPr>
          <w:p w14:paraId="42198778" w14:textId="77777777" w:rsidR="00EE1937" w:rsidRPr="003F7805" w:rsidRDefault="00EE1937" w:rsidP="00CC7603">
            <w:pPr>
              <w:spacing w:after="0" w:line="240" w:lineRule="auto"/>
            </w:pPr>
          </w:p>
        </w:tc>
        <w:tc>
          <w:tcPr>
            <w:tcW w:w="3893" w:type="dxa"/>
          </w:tcPr>
          <w:p w14:paraId="686ED0C5" w14:textId="77777777" w:rsidR="00EE1937" w:rsidRPr="003F7805" w:rsidRDefault="00EE1937" w:rsidP="00CC7603">
            <w:pPr>
              <w:spacing w:after="0" w:line="240" w:lineRule="auto"/>
            </w:pPr>
          </w:p>
        </w:tc>
      </w:tr>
      <w:tr w:rsidR="00EE1937" w:rsidRPr="003F7805" w14:paraId="06C1028D" w14:textId="77777777" w:rsidTr="00B6447F">
        <w:trPr>
          <w:trHeight w:val="450"/>
        </w:trPr>
        <w:tc>
          <w:tcPr>
            <w:tcW w:w="517" w:type="dxa"/>
            <w:noWrap/>
          </w:tcPr>
          <w:p w14:paraId="46E943E1" w14:textId="77777777" w:rsidR="00EE1937" w:rsidRPr="003F7805" w:rsidRDefault="00EE1937" w:rsidP="003E140A">
            <w:pPr>
              <w:spacing w:after="0" w:line="240" w:lineRule="auto"/>
            </w:pPr>
            <w:r>
              <w:t>3</w:t>
            </w:r>
          </w:p>
        </w:tc>
        <w:tc>
          <w:tcPr>
            <w:tcW w:w="5130" w:type="dxa"/>
          </w:tcPr>
          <w:p w14:paraId="7DDDDB63" w14:textId="77777777" w:rsidR="00EE1937" w:rsidRPr="00686CAF" w:rsidRDefault="00EE1937" w:rsidP="00CC7603">
            <w:pPr>
              <w:spacing w:after="0" w:line="240" w:lineRule="auto"/>
              <w:rPr>
                <w:b/>
              </w:rPr>
            </w:pPr>
            <w:r w:rsidRPr="00686CAF">
              <w:rPr>
                <w:b/>
              </w:rPr>
              <w:t xml:space="preserve">Confirm receipt of </w:t>
            </w:r>
            <w:r w:rsidRPr="00686CAF">
              <w:rPr>
                <w:b/>
                <w:color w:val="000000"/>
                <w:u w:val="single"/>
              </w:rPr>
              <w:t>certified copies</w:t>
            </w:r>
            <w:r w:rsidRPr="00686CAF">
              <w:rPr>
                <w:b/>
                <w:color w:val="000000"/>
              </w:rPr>
              <w:t xml:space="preserve"> of the participant paper study records from the transferring site.  </w:t>
            </w:r>
          </w:p>
        </w:tc>
        <w:tc>
          <w:tcPr>
            <w:tcW w:w="1440" w:type="dxa"/>
          </w:tcPr>
          <w:p w14:paraId="43365E33" w14:textId="77777777" w:rsidR="00EE1937" w:rsidRPr="003F7805" w:rsidRDefault="00EE1937" w:rsidP="00CC7603">
            <w:pPr>
              <w:spacing w:after="0" w:line="240" w:lineRule="auto"/>
            </w:pPr>
          </w:p>
        </w:tc>
        <w:tc>
          <w:tcPr>
            <w:tcW w:w="3893" w:type="dxa"/>
          </w:tcPr>
          <w:p w14:paraId="17C8A079" w14:textId="77777777" w:rsidR="00EE1937" w:rsidRPr="003F7805" w:rsidRDefault="00EE1937" w:rsidP="00CC7603">
            <w:pPr>
              <w:spacing w:after="0" w:line="240" w:lineRule="auto"/>
            </w:pPr>
          </w:p>
        </w:tc>
      </w:tr>
      <w:tr w:rsidR="0024031E" w:rsidRPr="003F7805" w14:paraId="5CF790CA" w14:textId="77777777" w:rsidTr="00B6447F">
        <w:trPr>
          <w:trHeight w:val="450"/>
        </w:trPr>
        <w:tc>
          <w:tcPr>
            <w:tcW w:w="517" w:type="dxa"/>
            <w:noWrap/>
          </w:tcPr>
          <w:p w14:paraId="2A0103F5" w14:textId="77777777" w:rsidR="0024031E" w:rsidRDefault="0024031E" w:rsidP="003E140A">
            <w:pPr>
              <w:spacing w:after="0" w:line="240" w:lineRule="auto"/>
            </w:pPr>
          </w:p>
          <w:p w14:paraId="523C6E7B" w14:textId="04019AF6" w:rsidR="003E140A" w:rsidRPr="003E140A" w:rsidRDefault="003E140A" w:rsidP="003E140A">
            <w:r>
              <w:t>4</w:t>
            </w:r>
          </w:p>
        </w:tc>
        <w:tc>
          <w:tcPr>
            <w:tcW w:w="5130" w:type="dxa"/>
          </w:tcPr>
          <w:p w14:paraId="7367432A" w14:textId="6919A228" w:rsidR="0024031E" w:rsidRPr="00995D2A" w:rsidRDefault="00995D2A" w:rsidP="00CC7603">
            <w:pPr>
              <w:spacing w:after="0" w:line="240" w:lineRule="auto"/>
              <w:rPr>
                <w:bCs/>
              </w:rPr>
            </w:pPr>
            <w:r w:rsidRPr="00995D2A">
              <w:rPr>
                <w:bCs/>
              </w:rPr>
              <w:t>If applicable, c</w:t>
            </w:r>
            <w:r w:rsidR="00B52468" w:rsidRPr="00995D2A">
              <w:rPr>
                <w:bCs/>
              </w:rPr>
              <w:t>onfirm receipt from behavioral team at transferring site of memo describing participant’s qualitative involvement to date and any associated documentation, as specified in written guidance from the QMT.</w:t>
            </w:r>
          </w:p>
        </w:tc>
        <w:tc>
          <w:tcPr>
            <w:tcW w:w="1440" w:type="dxa"/>
          </w:tcPr>
          <w:p w14:paraId="5B88A455" w14:textId="77777777" w:rsidR="0024031E" w:rsidRPr="003F7805" w:rsidRDefault="0024031E" w:rsidP="00CC7603">
            <w:pPr>
              <w:spacing w:after="0" w:line="240" w:lineRule="auto"/>
            </w:pPr>
          </w:p>
        </w:tc>
        <w:tc>
          <w:tcPr>
            <w:tcW w:w="3893" w:type="dxa"/>
          </w:tcPr>
          <w:p w14:paraId="2415374F" w14:textId="77777777" w:rsidR="0024031E" w:rsidRPr="003F7805" w:rsidRDefault="0024031E" w:rsidP="00CC7603">
            <w:pPr>
              <w:spacing w:after="0" w:line="240" w:lineRule="auto"/>
            </w:pPr>
          </w:p>
        </w:tc>
      </w:tr>
      <w:tr w:rsidR="00EE1937" w:rsidRPr="003F7805" w14:paraId="50966D8B" w14:textId="77777777" w:rsidTr="00B6447F">
        <w:trPr>
          <w:trHeight w:val="450"/>
        </w:trPr>
        <w:tc>
          <w:tcPr>
            <w:tcW w:w="517" w:type="dxa"/>
            <w:noWrap/>
          </w:tcPr>
          <w:p w14:paraId="358B7E5D" w14:textId="0EE4A847" w:rsidR="00EE1937" w:rsidRDefault="003E140A" w:rsidP="003E140A">
            <w:pPr>
              <w:spacing w:after="0" w:line="240" w:lineRule="auto"/>
            </w:pPr>
            <w:r>
              <w:t>5</w:t>
            </w:r>
          </w:p>
        </w:tc>
        <w:tc>
          <w:tcPr>
            <w:tcW w:w="5130" w:type="dxa"/>
          </w:tcPr>
          <w:p w14:paraId="437B96E4" w14:textId="10F248B7" w:rsidR="00EE1937" w:rsidRPr="00686CAF" w:rsidRDefault="00EE1937" w:rsidP="00CC7603">
            <w:pPr>
              <w:spacing w:after="0" w:line="240" w:lineRule="auto"/>
              <w:rPr>
                <w:b/>
              </w:rPr>
            </w:pPr>
            <w:r w:rsidRPr="00686CAF">
              <w:rPr>
                <w:b/>
                <w:color w:val="000000"/>
              </w:rPr>
              <w:t xml:space="preserve">Confirm that participant casebook is accessible to receiving site </w:t>
            </w:r>
            <w:r>
              <w:rPr>
                <w:b/>
                <w:color w:val="000000"/>
              </w:rPr>
              <w:t xml:space="preserve">within the </w:t>
            </w:r>
            <w:r w:rsidR="004D78B8">
              <w:rPr>
                <w:b/>
                <w:color w:val="000000"/>
              </w:rPr>
              <w:t>MTN-034</w:t>
            </w:r>
            <w:r w:rsidRPr="00686CAF">
              <w:rPr>
                <w:b/>
                <w:color w:val="000000"/>
              </w:rPr>
              <w:t xml:space="preserve"> RAVE</w:t>
            </w:r>
            <w:r>
              <w:rPr>
                <w:b/>
                <w:color w:val="000000"/>
              </w:rPr>
              <w:t xml:space="preserve"> clinical database</w:t>
            </w:r>
            <w:r w:rsidRPr="00686CAF">
              <w:rPr>
                <w:b/>
                <w:color w:val="000000"/>
              </w:rPr>
              <w:t>.</w:t>
            </w:r>
          </w:p>
        </w:tc>
        <w:tc>
          <w:tcPr>
            <w:tcW w:w="1440" w:type="dxa"/>
          </w:tcPr>
          <w:p w14:paraId="77589240" w14:textId="77777777" w:rsidR="00EE1937" w:rsidRPr="003F7805" w:rsidRDefault="00EE1937" w:rsidP="00CC7603">
            <w:pPr>
              <w:spacing w:after="0" w:line="240" w:lineRule="auto"/>
            </w:pPr>
          </w:p>
        </w:tc>
        <w:tc>
          <w:tcPr>
            <w:tcW w:w="3893" w:type="dxa"/>
          </w:tcPr>
          <w:p w14:paraId="1BEF90E5" w14:textId="77777777" w:rsidR="00EE1937" w:rsidRPr="003F7805" w:rsidRDefault="00EE1937" w:rsidP="00CC7603">
            <w:pPr>
              <w:spacing w:after="0" w:line="240" w:lineRule="auto"/>
            </w:pPr>
          </w:p>
        </w:tc>
      </w:tr>
      <w:tr w:rsidR="00EE1937" w:rsidRPr="003F7805" w14:paraId="3A8EB054" w14:textId="77777777" w:rsidTr="00B6447F">
        <w:trPr>
          <w:trHeight w:val="450"/>
        </w:trPr>
        <w:tc>
          <w:tcPr>
            <w:tcW w:w="517" w:type="dxa"/>
            <w:noWrap/>
          </w:tcPr>
          <w:p w14:paraId="35F54ADC" w14:textId="43258A93" w:rsidR="00EE1937" w:rsidRDefault="003E140A" w:rsidP="003E140A">
            <w:pPr>
              <w:spacing w:after="0" w:line="240" w:lineRule="auto"/>
            </w:pPr>
            <w:r>
              <w:t>6</w:t>
            </w:r>
          </w:p>
        </w:tc>
        <w:tc>
          <w:tcPr>
            <w:tcW w:w="5130" w:type="dxa"/>
          </w:tcPr>
          <w:p w14:paraId="1E4599D7" w14:textId="2A6BD346" w:rsidR="00EE1937" w:rsidRPr="003E5CDE" w:rsidRDefault="00EE1937" w:rsidP="00CC7603">
            <w:pPr>
              <w:spacing w:after="0" w:line="240" w:lineRule="auto"/>
              <w:rPr>
                <w:color w:val="000000"/>
              </w:rPr>
            </w:pPr>
            <w:r w:rsidRPr="00686CAF">
              <w:rPr>
                <w:b/>
                <w:color w:val="000000"/>
              </w:rPr>
              <w:t>Schedule the participant for her next applicable visit at the receiving site.</w:t>
            </w:r>
            <w:r>
              <w:rPr>
                <w:color w:val="000000"/>
              </w:rPr>
              <w:t xml:space="preserve">  </w:t>
            </w:r>
            <w:r w:rsidRPr="00686CAF">
              <w:rPr>
                <w:i/>
                <w:color w:val="000000"/>
                <w:sz w:val="20"/>
              </w:rPr>
              <w:t xml:space="preserve">Note: </w:t>
            </w:r>
            <w:r w:rsidRPr="00686CAF">
              <w:rPr>
                <w:i/>
                <w:sz w:val="20"/>
              </w:rPr>
              <w:t>The participant’s original PTID and follow-up visit schedule will remain unchanged.</w:t>
            </w:r>
            <w:r w:rsidR="00775FBA">
              <w:rPr>
                <w:i/>
                <w:sz w:val="20"/>
              </w:rPr>
              <w:t xml:space="preserve"> In consultation with the QMT, confirm date of next SIDI</w:t>
            </w:r>
            <w:r w:rsidR="00DD7EB6">
              <w:rPr>
                <w:i/>
                <w:sz w:val="20"/>
              </w:rPr>
              <w:t>, if applicable</w:t>
            </w:r>
            <w:r w:rsidR="00775FBA">
              <w:rPr>
                <w:i/>
                <w:sz w:val="20"/>
              </w:rPr>
              <w:t xml:space="preserve">. </w:t>
            </w:r>
          </w:p>
        </w:tc>
        <w:tc>
          <w:tcPr>
            <w:tcW w:w="1440" w:type="dxa"/>
          </w:tcPr>
          <w:p w14:paraId="6F2B7E42" w14:textId="77777777" w:rsidR="00EE1937" w:rsidRPr="003F7805" w:rsidRDefault="00EE1937" w:rsidP="00CC7603">
            <w:pPr>
              <w:spacing w:after="0" w:line="240" w:lineRule="auto"/>
            </w:pPr>
          </w:p>
        </w:tc>
        <w:tc>
          <w:tcPr>
            <w:tcW w:w="3893" w:type="dxa"/>
          </w:tcPr>
          <w:p w14:paraId="729789CF" w14:textId="77777777" w:rsidR="00EE1937" w:rsidRPr="003F7805" w:rsidRDefault="00EE1937" w:rsidP="00CC7603">
            <w:pPr>
              <w:spacing w:after="0" w:line="240" w:lineRule="auto"/>
            </w:pPr>
          </w:p>
        </w:tc>
      </w:tr>
      <w:tr w:rsidR="00EE1937" w:rsidRPr="003F7805" w14:paraId="598370AA" w14:textId="77777777" w:rsidTr="00B6447F">
        <w:trPr>
          <w:trHeight w:val="480"/>
        </w:trPr>
        <w:tc>
          <w:tcPr>
            <w:tcW w:w="10980" w:type="dxa"/>
            <w:gridSpan w:val="4"/>
            <w:shd w:val="clear" w:color="auto" w:fill="D9D9D9" w:themeFill="background1" w:themeFillShade="D9"/>
            <w:noWrap/>
          </w:tcPr>
          <w:p w14:paraId="0F0F502C" w14:textId="77777777" w:rsidR="00EE1937" w:rsidRPr="003F7805" w:rsidRDefault="00EE1937" w:rsidP="00CC7603">
            <w:pPr>
              <w:spacing w:after="0" w:line="240" w:lineRule="auto"/>
            </w:pPr>
            <w:r>
              <w:rPr>
                <w:b/>
                <w:i/>
                <w:sz w:val="24"/>
              </w:rPr>
              <w:t>As part of the participant’s first scheduled visit at the receiving site, complete the following additional procedures:</w:t>
            </w:r>
          </w:p>
        </w:tc>
      </w:tr>
      <w:tr w:rsidR="00EE1937" w:rsidRPr="003F7805" w14:paraId="521D17D5" w14:textId="77777777" w:rsidTr="00B6447F">
        <w:trPr>
          <w:trHeight w:val="876"/>
        </w:trPr>
        <w:tc>
          <w:tcPr>
            <w:tcW w:w="517" w:type="dxa"/>
            <w:noWrap/>
          </w:tcPr>
          <w:p w14:paraId="22860AF1" w14:textId="09A5B1A6" w:rsidR="00EE1937" w:rsidRPr="003F7805" w:rsidRDefault="003E140A" w:rsidP="00CC7603">
            <w:pPr>
              <w:spacing w:after="0" w:line="240" w:lineRule="auto"/>
            </w:pPr>
            <w:r>
              <w:t>7</w:t>
            </w:r>
          </w:p>
        </w:tc>
        <w:tc>
          <w:tcPr>
            <w:tcW w:w="5130" w:type="dxa"/>
          </w:tcPr>
          <w:p w14:paraId="0B5E8995" w14:textId="7DA281C7" w:rsidR="00EE1937" w:rsidRDefault="00EE1937" w:rsidP="00CC7603">
            <w:pPr>
              <w:pStyle w:val="BodyTextIndent2"/>
              <w:spacing w:after="0" w:line="240" w:lineRule="auto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Reconsent the participant using the current version of applicable consents from the receiving site: </w:t>
            </w:r>
          </w:p>
          <w:p w14:paraId="44D0DE4A" w14:textId="60FA1233" w:rsidR="00EE1937" w:rsidRPr="00A61F42" w:rsidRDefault="003325E1" w:rsidP="00EE1937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Screening and </w:t>
            </w:r>
            <w:r w:rsidR="00EE1937">
              <w:rPr>
                <w:b/>
                <w:color w:val="000000"/>
              </w:rPr>
              <w:t>Enrollment Informed Consent (required)</w:t>
            </w:r>
          </w:p>
          <w:p w14:paraId="1BEC8976" w14:textId="77777777" w:rsidR="00EE1937" w:rsidRDefault="00EE1937" w:rsidP="00EE1937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Specimen Storage Consent (if applicable)</w:t>
            </w:r>
          </w:p>
          <w:p w14:paraId="1E604AD4" w14:textId="1777538F" w:rsidR="00EE1937" w:rsidRDefault="003325E1" w:rsidP="00EE1937">
            <w:pPr>
              <w:pStyle w:val="BodyTextIndent2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Other as needed (site to add if </w:t>
            </w:r>
            <w:proofErr w:type="gramStart"/>
            <w:r>
              <w:rPr>
                <w:color w:val="000000"/>
              </w:rPr>
              <w:t>applicable)</w:t>
            </w:r>
            <w:r w:rsidR="007C1367">
              <w:rPr>
                <w:color w:val="000000"/>
              </w:rPr>
              <w:t>*</w:t>
            </w:r>
            <w:proofErr w:type="gramEnd"/>
          </w:p>
          <w:p w14:paraId="5C092F51" w14:textId="77777777" w:rsidR="002C1A7B" w:rsidRDefault="002C1A7B" w:rsidP="00740301">
            <w:pPr>
              <w:pStyle w:val="BodyTextIndent2"/>
              <w:spacing w:after="0" w:line="240" w:lineRule="auto"/>
              <w:ind w:left="0"/>
              <w:rPr>
                <w:color w:val="000000"/>
              </w:rPr>
            </w:pPr>
          </w:p>
          <w:p w14:paraId="4035427B" w14:textId="37369F98" w:rsidR="00740301" w:rsidRPr="006A10F3" w:rsidRDefault="00740301" w:rsidP="00740301">
            <w:pPr>
              <w:pStyle w:val="BodyTextIndent2"/>
              <w:spacing w:after="0" w:line="240" w:lineRule="auto"/>
              <w:ind w:left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*</w:t>
            </w:r>
            <w:r w:rsidR="006A10F3">
              <w:rPr>
                <w:i/>
                <w:iCs/>
                <w:color w:val="000000"/>
              </w:rPr>
              <w:t xml:space="preserve">Note: </w:t>
            </w:r>
            <w:r w:rsidR="00267FC0">
              <w:rPr>
                <w:i/>
                <w:iCs/>
                <w:color w:val="000000"/>
              </w:rPr>
              <w:t>If</w:t>
            </w:r>
            <w:r w:rsidR="007419BB">
              <w:rPr>
                <w:i/>
                <w:iCs/>
                <w:color w:val="000000"/>
              </w:rPr>
              <w:t xml:space="preserve"> participant is </w:t>
            </w:r>
            <w:r w:rsidR="002B48E1">
              <w:rPr>
                <w:i/>
                <w:iCs/>
                <w:color w:val="000000"/>
              </w:rPr>
              <w:t>a</w:t>
            </w:r>
            <w:r w:rsidR="006A10F3">
              <w:rPr>
                <w:i/>
                <w:iCs/>
                <w:color w:val="000000"/>
              </w:rPr>
              <w:t xml:space="preserve"> minor</w:t>
            </w:r>
            <w:r w:rsidR="002B48E1">
              <w:rPr>
                <w:i/>
                <w:iCs/>
                <w:color w:val="000000"/>
              </w:rPr>
              <w:t xml:space="preserve">, </w:t>
            </w:r>
            <w:r w:rsidR="00475A16">
              <w:rPr>
                <w:i/>
                <w:iCs/>
                <w:color w:val="000000"/>
              </w:rPr>
              <w:t>p</w:t>
            </w:r>
            <w:r w:rsidR="002B48E1">
              <w:rPr>
                <w:i/>
                <w:iCs/>
                <w:color w:val="000000"/>
              </w:rPr>
              <w:t xml:space="preserve">lease consult the MTN-034/REACH </w:t>
            </w:r>
            <w:r w:rsidR="00B65277">
              <w:rPr>
                <w:i/>
                <w:iCs/>
                <w:color w:val="000000"/>
              </w:rPr>
              <w:t>Management</w:t>
            </w:r>
            <w:r w:rsidR="009015AB">
              <w:rPr>
                <w:i/>
                <w:iCs/>
                <w:color w:val="000000"/>
              </w:rPr>
              <w:t xml:space="preserve"> </w:t>
            </w:r>
            <w:r w:rsidR="002E3265">
              <w:rPr>
                <w:i/>
                <w:iCs/>
                <w:color w:val="000000"/>
              </w:rPr>
              <w:t>for further guidance on how to obtain parental parental/guardian permission</w:t>
            </w:r>
            <w:r w:rsidR="002C1A7B">
              <w:rPr>
                <w:i/>
                <w:iCs/>
                <w:color w:val="000000"/>
              </w:rPr>
              <w:t>.</w:t>
            </w:r>
          </w:p>
        </w:tc>
        <w:tc>
          <w:tcPr>
            <w:tcW w:w="1440" w:type="dxa"/>
          </w:tcPr>
          <w:p w14:paraId="56444153" w14:textId="77777777" w:rsidR="00EE1937" w:rsidRPr="003F7805" w:rsidRDefault="00EE1937" w:rsidP="00CC7603">
            <w:pPr>
              <w:spacing w:after="0" w:line="240" w:lineRule="auto"/>
            </w:pPr>
          </w:p>
        </w:tc>
        <w:tc>
          <w:tcPr>
            <w:tcW w:w="3893" w:type="dxa"/>
          </w:tcPr>
          <w:p w14:paraId="138AE26C" w14:textId="77777777" w:rsidR="00EE1937" w:rsidRPr="003F7805" w:rsidRDefault="00EE1937" w:rsidP="00CC7603">
            <w:pPr>
              <w:spacing w:after="0" w:line="240" w:lineRule="auto"/>
            </w:pPr>
          </w:p>
        </w:tc>
      </w:tr>
      <w:tr w:rsidR="00EE1937" w:rsidRPr="003F7805" w14:paraId="06162DA2" w14:textId="77777777" w:rsidTr="00B6447F">
        <w:trPr>
          <w:trHeight w:val="597"/>
        </w:trPr>
        <w:tc>
          <w:tcPr>
            <w:tcW w:w="517" w:type="dxa"/>
            <w:noWrap/>
          </w:tcPr>
          <w:p w14:paraId="412834F9" w14:textId="7FAD7E3E" w:rsidR="00EE1937" w:rsidRDefault="003E140A" w:rsidP="00CC7603">
            <w:pPr>
              <w:spacing w:after="0" w:line="240" w:lineRule="auto"/>
            </w:pPr>
            <w:r>
              <w:t>8</w:t>
            </w:r>
          </w:p>
        </w:tc>
        <w:tc>
          <w:tcPr>
            <w:tcW w:w="5130" w:type="dxa"/>
          </w:tcPr>
          <w:p w14:paraId="3E851231" w14:textId="6C8C14AD" w:rsidR="00EE1937" w:rsidRPr="003325E1" w:rsidRDefault="00EE1937" w:rsidP="003325E1">
            <w:pPr>
              <w:pStyle w:val="CommentText"/>
            </w:pPr>
            <w:r w:rsidRPr="00510CCE">
              <w:rPr>
                <w:b/>
              </w:rPr>
              <w:t xml:space="preserve">Add the participant to the receiving site PTID-name link log </w:t>
            </w:r>
            <w:r w:rsidR="003325E1">
              <w:t>(attach NTF with this information)</w:t>
            </w:r>
          </w:p>
        </w:tc>
        <w:tc>
          <w:tcPr>
            <w:tcW w:w="1440" w:type="dxa"/>
          </w:tcPr>
          <w:p w14:paraId="1217C48F" w14:textId="77777777" w:rsidR="00EE1937" w:rsidRPr="003F7805" w:rsidRDefault="00EE1937" w:rsidP="00CC7603">
            <w:pPr>
              <w:spacing w:after="0" w:line="240" w:lineRule="auto"/>
            </w:pPr>
          </w:p>
        </w:tc>
        <w:tc>
          <w:tcPr>
            <w:tcW w:w="3893" w:type="dxa"/>
          </w:tcPr>
          <w:p w14:paraId="34DC64DC" w14:textId="77777777" w:rsidR="00EE1937" w:rsidRPr="003F7805" w:rsidRDefault="00EE1937" w:rsidP="00CC7603">
            <w:pPr>
              <w:spacing w:after="0" w:line="240" w:lineRule="auto"/>
            </w:pPr>
          </w:p>
        </w:tc>
      </w:tr>
      <w:tr w:rsidR="00EE1937" w:rsidRPr="003F7805" w14:paraId="23138FB6" w14:textId="77777777" w:rsidTr="00B6447F">
        <w:trPr>
          <w:trHeight w:val="597"/>
        </w:trPr>
        <w:tc>
          <w:tcPr>
            <w:tcW w:w="517" w:type="dxa"/>
            <w:noWrap/>
          </w:tcPr>
          <w:p w14:paraId="1BE14DEF" w14:textId="15C9A05C" w:rsidR="00EE1937" w:rsidRPr="003F7805" w:rsidRDefault="003E140A" w:rsidP="00CC7603">
            <w:pPr>
              <w:spacing w:after="0" w:line="240" w:lineRule="auto"/>
            </w:pPr>
            <w:r>
              <w:t>9</w:t>
            </w:r>
          </w:p>
        </w:tc>
        <w:tc>
          <w:tcPr>
            <w:tcW w:w="5130" w:type="dxa"/>
          </w:tcPr>
          <w:p w14:paraId="2D779880" w14:textId="77777777" w:rsidR="00EE1937" w:rsidRPr="00686CAF" w:rsidRDefault="00EE1937" w:rsidP="00CC7603">
            <w:pPr>
              <w:spacing w:after="0" w:line="240" w:lineRule="auto"/>
              <w:rPr>
                <w:b/>
                <w:color w:val="000000"/>
              </w:rPr>
            </w:pPr>
            <w:r w:rsidRPr="00686CAF">
              <w:rPr>
                <w:b/>
              </w:rPr>
              <w:t xml:space="preserve">Complete the Participant Receipt </w:t>
            </w:r>
            <w:r>
              <w:rPr>
                <w:b/>
              </w:rPr>
              <w:t>e</w:t>
            </w:r>
            <w:r w:rsidRPr="00686CAF">
              <w:rPr>
                <w:b/>
              </w:rPr>
              <w:t xml:space="preserve">CRF </w:t>
            </w:r>
          </w:p>
        </w:tc>
        <w:tc>
          <w:tcPr>
            <w:tcW w:w="1440" w:type="dxa"/>
          </w:tcPr>
          <w:p w14:paraId="602235B3" w14:textId="77777777" w:rsidR="00EE1937" w:rsidRPr="003F7805" w:rsidRDefault="00EE1937" w:rsidP="00CC7603">
            <w:pPr>
              <w:spacing w:after="0" w:line="240" w:lineRule="auto"/>
            </w:pPr>
          </w:p>
        </w:tc>
        <w:tc>
          <w:tcPr>
            <w:tcW w:w="3893" w:type="dxa"/>
          </w:tcPr>
          <w:p w14:paraId="1B72EDA5" w14:textId="77777777" w:rsidR="00EE1937" w:rsidRPr="003F7805" w:rsidRDefault="00EE1937" w:rsidP="00CC7603">
            <w:pPr>
              <w:spacing w:after="0" w:line="240" w:lineRule="auto"/>
            </w:pPr>
          </w:p>
        </w:tc>
      </w:tr>
      <w:tr w:rsidR="00EE1937" w:rsidRPr="003F7805" w14:paraId="73EEE4A5" w14:textId="77777777" w:rsidTr="00B6447F">
        <w:trPr>
          <w:trHeight w:val="597"/>
        </w:trPr>
        <w:tc>
          <w:tcPr>
            <w:tcW w:w="517" w:type="dxa"/>
            <w:noWrap/>
          </w:tcPr>
          <w:p w14:paraId="407CF882" w14:textId="66803444" w:rsidR="00EE1937" w:rsidRDefault="003E140A" w:rsidP="00CC7603">
            <w:pPr>
              <w:spacing w:after="0" w:line="240" w:lineRule="auto"/>
            </w:pPr>
            <w:r>
              <w:t>10</w:t>
            </w:r>
          </w:p>
        </w:tc>
        <w:tc>
          <w:tcPr>
            <w:tcW w:w="5130" w:type="dxa"/>
          </w:tcPr>
          <w:p w14:paraId="46686276" w14:textId="473DD684" w:rsidR="00EE1937" w:rsidRPr="00F94E41" w:rsidRDefault="00EE1937" w:rsidP="00F94E41">
            <w:pPr>
              <w:spacing w:after="0" w:line="240" w:lineRule="auto"/>
              <w:rPr>
                <w:b/>
              </w:rPr>
            </w:pPr>
            <w:r w:rsidRPr="00F94E41">
              <w:rPr>
                <w:b/>
              </w:rPr>
              <w:t xml:space="preserve">If applicable, (i.e. </w:t>
            </w:r>
            <w:r w:rsidR="00585CB3" w:rsidRPr="00F94E41">
              <w:rPr>
                <w:b/>
              </w:rPr>
              <w:t>in periods 1 and 2, and if participant chooses product during period 3</w:t>
            </w:r>
            <w:r w:rsidRPr="00F94E41">
              <w:rPr>
                <w:b/>
              </w:rPr>
              <w:t xml:space="preserve">): </w:t>
            </w:r>
            <w:r w:rsidR="00F94E41" w:rsidRPr="00F94E41">
              <w:rPr>
                <w:bCs/>
              </w:rPr>
              <w:lastRenderedPageBreak/>
              <w:t>A</w:t>
            </w:r>
            <w:r w:rsidRPr="00F94E41">
              <w:rPr>
                <w:bCs/>
              </w:rPr>
              <w:t xml:space="preserve">uthorized prescriber to complete </w:t>
            </w:r>
            <w:r w:rsidR="004D78B8" w:rsidRPr="00F94E41">
              <w:rPr>
                <w:bCs/>
              </w:rPr>
              <w:t>MTN-034</w:t>
            </w:r>
            <w:r w:rsidRPr="00F94E41">
              <w:rPr>
                <w:bCs/>
              </w:rPr>
              <w:t xml:space="preserve"> prescription</w:t>
            </w:r>
            <w:r w:rsidR="0069366A" w:rsidRPr="00F94E41">
              <w:rPr>
                <w:bCs/>
              </w:rPr>
              <w:t>.</w:t>
            </w:r>
            <w:r w:rsidR="0069366A" w:rsidRPr="00F94E41">
              <w:rPr>
                <w:b/>
              </w:rPr>
              <w:t xml:space="preserve"> </w:t>
            </w:r>
            <w:r w:rsidR="00A32D24" w:rsidRPr="00F94E41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14:paraId="2D962BD9" w14:textId="77777777" w:rsidR="00EE1937" w:rsidRPr="00686CAF" w:rsidRDefault="00EE1937" w:rsidP="00CC7603">
            <w:pPr>
              <w:spacing w:after="0" w:line="240" w:lineRule="auto"/>
              <w:rPr>
                <w:b/>
              </w:rPr>
            </w:pPr>
          </w:p>
        </w:tc>
        <w:tc>
          <w:tcPr>
            <w:tcW w:w="3893" w:type="dxa"/>
          </w:tcPr>
          <w:p w14:paraId="67ACEA20" w14:textId="77777777" w:rsidR="00EE1937" w:rsidRDefault="00EE1937" w:rsidP="00CC7603">
            <w:pPr>
              <w:spacing w:after="0" w:line="240" w:lineRule="auto"/>
            </w:pPr>
          </w:p>
          <w:p w14:paraId="39D814DC" w14:textId="77777777" w:rsidR="00CF598D" w:rsidRPr="00CF598D" w:rsidRDefault="00CF598D" w:rsidP="00CB6456">
            <w:pPr>
              <w:jc w:val="center"/>
            </w:pPr>
          </w:p>
          <w:p w14:paraId="751CFBA5" w14:textId="6F9ECAD4" w:rsidR="00EE1937" w:rsidRPr="003F7805" w:rsidRDefault="00EE1937" w:rsidP="009C56E4">
            <w:pPr>
              <w:jc w:val="center"/>
            </w:pPr>
          </w:p>
        </w:tc>
      </w:tr>
    </w:tbl>
    <w:p w14:paraId="2EC689F3" w14:textId="77777777" w:rsidR="00EE1937" w:rsidRDefault="00EE1937" w:rsidP="00EE1937">
      <w:pPr>
        <w:pStyle w:val="BodyTextBullet1"/>
        <w:keepLines/>
        <w:tabs>
          <w:tab w:val="clear" w:pos="1440"/>
        </w:tabs>
        <w:spacing w:after="0"/>
        <w:ind w:left="-720" w:firstLine="0"/>
      </w:pPr>
    </w:p>
    <w:p w14:paraId="11A6FA6F" w14:textId="77777777" w:rsidR="00EE1937" w:rsidRPr="00521080" w:rsidRDefault="00EE1937" w:rsidP="00EE1937">
      <w:pPr>
        <w:pStyle w:val="BodyTextBullet1"/>
        <w:keepLines/>
        <w:tabs>
          <w:tab w:val="clear" w:pos="1440"/>
        </w:tabs>
        <w:spacing w:after="0"/>
        <w:ind w:left="-720" w:right="-990" w:firstLine="0"/>
        <w:rPr>
          <w:rFonts w:ascii="Arial Narrow" w:hAnsi="Arial Narrow"/>
          <w:b/>
          <w:sz w:val="18"/>
          <w:szCs w:val="22"/>
        </w:rPr>
      </w:pPr>
    </w:p>
    <w:p w14:paraId="0038BF1C" w14:textId="77777777" w:rsidR="00C059CA" w:rsidRDefault="00C059CA"/>
    <w:sectPr w:rsidR="00C059CA" w:rsidSect="00CC7603">
      <w:headerReference w:type="default" r:id="rId10"/>
      <w:footerReference w:type="default" r:id="rId11"/>
      <w:pgSz w:w="12240" w:h="15840"/>
      <w:pgMar w:top="1256" w:right="1440" w:bottom="1080" w:left="1440" w:header="720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696DC" w14:textId="77777777" w:rsidR="00DC02CD" w:rsidRDefault="00DC02CD">
      <w:pPr>
        <w:spacing w:after="0" w:line="240" w:lineRule="auto"/>
      </w:pPr>
      <w:r>
        <w:separator/>
      </w:r>
    </w:p>
  </w:endnote>
  <w:endnote w:type="continuationSeparator" w:id="0">
    <w:p w14:paraId="69E83085" w14:textId="77777777" w:rsidR="00DC02CD" w:rsidRDefault="00DC02CD">
      <w:pPr>
        <w:spacing w:after="0" w:line="240" w:lineRule="auto"/>
      </w:pPr>
      <w:r>
        <w:continuationSeparator/>
      </w:r>
    </w:p>
  </w:endnote>
  <w:endnote w:type="continuationNotice" w:id="1">
    <w:p w14:paraId="3AE4149A" w14:textId="77777777" w:rsidR="00D44EC2" w:rsidRDefault="00D44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DFEB" w14:textId="49BBA886" w:rsidR="00CC7603" w:rsidRDefault="00EE1937">
    <w:pPr>
      <w:pStyle w:val="Footer"/>
    </w:pPr>
    <w:r>
      <w:t>MTN-0</w:t>
    </w:r>
    <w:r w:rsidR="004D78B8">
      <w:t>34</w:t>
    </w:r>
    <w:r>
      <w:t xml:space="preserve"> Transfer Checklist – Receiving Site, v1.0</w:t>
    </w:r>
    <w:r>
      <w:tab/>
    </w:r>
    <w:r>
      <w:tab/>
    </w:r>
    <w:r w:rsidR="00D42B16">
      <w:t>12</w:t>
    </w:r>
    <w:r>
      <w:t>MARCH20</w:t>
    </w:r>
    <w:r w:rsidR="004D78B8">
      <w:t>20</w:t>
    </w:r>
  </w:p>
  <w:p w14:paraId="6E990B24" w14:textId="77777777" w:rsidR="00CC7603" w:rsidRDefault="00CC7603">
    <w:pPr>
      <w:pStyle w:val="Footer"/>
    </w:pPr>
  </w:p>
  <w:p w14:paraId="004D5CF1" w14:textId="77777777" w:rsidR="00CC7603" w:rsidRDefault="00CC7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AC658" w14:textId="77777777" w:rsidR="00DC02CD" w:rsidRDefault="00DC02CD">
      <w:pPr>
        <w:spacing w:after="0" w:line="240" w:lineRule="auto"/>
      </w:pPr>
      <w:r>
        <w:separator/>
      </w:r>
    </w:p>
  </w:footnote>
  <w:footnote w:type="continuationSeparator" w:id="0">
    <w:p w14:paraId="26D307E0" w14:textId="77777777" w:rsidR="00DC02CD" w:rsidRDefault="00DC02CD">
      <w:pPr>
        <w:spacing w:after="0" w:line="240" w:lineRule="auto"/>
      </w:pPr>
      <w:r>
        <w:continuationSeparator/>
      </w:r>
    </w:p>
  </w:footnote>
  <w:footnote w:type="continuationNotice" w:id="1">
    <w:p w14:paraId="5C5F73CD" w14:textId="77777777" w:rsidR="00D44EC2" w:rsidRDefault="00D44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EDDE" w14:textId="7956D7FD" w:rsidR="00CC7603" w:rsidRDefault="00EE1937">
    <w:pPr>
      <w:pStyle w:val="Header"/>
      <w:tabs>
        <w:tab w:val="clear" w:pos="9360"/>
        <w:tab w:val="right" w:pos="9990"/>
      </w:tabs>
      <w:ind w:left="-810" w:right="-810"/>
    </w:pPr>
    <w:r>
      <w:t>MTN-0</w:t>
    </w:r>
    <w:r w:rsidR="004D78B8">
      <w:t>34</w:t>
    </w:r>
    <w:r>
      <w:t xml:space="preserve"> Transfer Checklist – RECEIVING SITE</w:t>
    </w:r>
    <w:r>
      <w:tab/>
    </w:r>
    <w:r>
      <w:tab/>
      <w:t>PTID: __ __ __- __ __ __ __ __- 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481"/>
    <w:multiLevelType w:val="hybridMultilevel"/>
    <w:tmpl w:val="D7D0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36CF"/>
    <w:multiLevelType w:val="hybridMultilevel"/>
    <w:tmpl w:val="CF7C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534E"/>
    <w:multiLevelType w:val="hybridMultilevel"/>
    <w:tmpl w:val="6122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37"/>
    <w:rsid w:val="00105CC9"/>
    <w:rsid w:val="001863E9"/>
    <w:rsid w:val="00190F42"/>
    <w:rsid w:val="001A352E"/>
    <w:rsid w:val="001A3924"/>
    <w:rsid w:val="001C7B8D"/>
    <w:rsid w:val="00203662"/>
    <w:rsid w:val="0024031E"/>
    <w:rsid w:val="0025339E"/>
    <w:rsid w:val="00267FC0"/>
    <w:rsid w:val="00276867"/>
    <w:rsid w:val="00277547"/>
    <w:rsid w:val="002B4706"/>
    <w:rsid w:val="002B48E1"/>
    <w:rsid w:val="002C1A7B"/>
    <w:rsid w:val="002E3265"/>
    <w:rsid w:val="003325E1"/>
    <w:rsid w:val="00396F37"/>
    <w:rsid w:val="003A63F8"/>
    <w:rsid w:val="003B15FD"/>
    <w:rsid w:val="003D4E2C"/>
    <w:rsid w:val="003E140A"/>
    <w:rsid w:val="004152FB"/>
    <w:rsid w:val="00475A16"/>
    <w:rsid w:val="004D78B8"/>
    <w:rsid w:val="00585CB3"/>
    <w:rsid w:val="005B121B"/>
    <w:rsid w:val="0068164D"/>
    <w:rsid w:val="0069366A"/>
    <w:rsid w:val="006A10F3"/>
    <w:rsid w:val="006F1080"/>
    <w:rsid w:val="00715D81"/>
    <w:rsid w:val="007265E5"/>
    <w:rsid w:val="00740301"/>
    <w:rsid w:val="007419BB"/>
    <w:rsid w:val="00744A00"/>
    <w:rsid w:val="00775FBA"/>
    <w:rsid w:val="007C1367"/>
    <w:rsid w:val="007D41D5"/>
    <w:rsid w:val="009015AB"/>
    <w:rsid w:val="00936309"/>
    <w:rsid w:val="009536E8"/>
    <w:rsid w:val="00995D2A"/>
    <w:rsid w:val="009C56E4"/>
    <w:rsid w:val="00A24FF2"/>
    <w:rsid w:val="00A32D24"/>
    <w:rsid w:val="00B52468"/>
    <w:rsid w:val="00B547B0"/>
    <w:rsid w:val="00B6447F"/>
    <w:rsid w:val="00B65277"/>
    <w:rsid w:val="00B71B14"/>
    <w:rsid w:val="00B8661F"/>
    <w:rsid w:val="00C0561E"/>
    <w:rsid w:val="00C059CA"/>
    <w:rsid w:val="00C22B5A"/>
    <w:rsid w:val="00C57EE6"/>
    <w:rsid w:val="00CA70CA"/>
    <w:rsid w:val="00CB6456"/>
    <w:rsid w:val="00CC7603"/>
    <w:rsid w:val="00CF598D"/>
    <w:rsid w:val="00D03467"/>
    <w:rsid w:val="00D3284D"/>
    <w:rsid w:val="00D42B16"/>
    <w:rsid w:val="00D44EC2"/>
    <w:rsid w:val="00D708B7"/>
    <w:rsid w:val="00D72619"/>
    <w:rsid w:val="00D9260C"/>
    <w:rsid w:val="00DC02CD"/>
    <w:rsid w:val="00DD7EB6"/>
    <w:rsid w:val="00EB0CBA"/>
    <w:rsid w:val="00EE05E6"/>
    <w:rsid w:val="00EE1937"/>
    <w:rsid w:val="00EF603F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383F"/>
  <w15:chartTrackingRefBased/>
  <w15:docId w15:val="{A3652DCC-11C4-4DCF-B0E9-AEEB037A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9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E19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E1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93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E193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1937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E193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E1937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E1937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1937"/>
    <w:rPr>
      <w:rFonts w:ascii="Times New Roman" w:eastAsia="Calibri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19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E1937"/>
    <w:rPr>
      <w:rFonts w:ascii="Calibri" w:eastAsia="Calibri" w:hAnsi="Calibri" w:cs="Times New Roman"/>
    </w:rPr>
  </w:style>
  <w:style w:type="paragraph" w:customStyle="1" w:styleId="BodyTextBullet1">
    <w:name w:val="Body Text Bullet 1"/>
    <w:basedOn w:val="Normal"/>
    <w:uiPriority w:val="99"/>
    <w:rsid w:val="00EE1937"/>
    <w:pPr>
      <w:tabs>
        <w:tab w:val="num" w:pos="1440"/>
      </w:tabs>
      <w:spacing w:after="120" w:line="240" w:lineRule="auto"/>
      <w:ind w:left="1440" w:hanging="360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37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8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 xmlns="1F81C5C3-4449-4747-9402-888CF386209C" xsi:nil="true"/>
    <ProtocolVersion xmlns="1F81C5C3-4449-4747-9402-888CF386209C">1</ProtocolVersion>
    <Status xmlns="1F81C5C3-4449-4747-9402-888CF386209C">Draft</Status>
    <ForReview xmlns="1F81C5C3-4449-4747-9402-888CF386209C">true</ForReview>
    <StudyDocType xmlns="1F81C5C3-4449-4747-9402-888CF38620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bf7bb191b9871b06ceb249ebf343f189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c20b589196114d5c107d6d4915cd2dc2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EventHashCode" minOccurs="0"/>
                <xsd:element ref="ns5:MediaServiceGenerationTime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B62EA-1F7B-45F3-9B49-0D614B816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F3C0A-88BC-4C68-9D92-2F60F16931B6}">
  <ds:schemaRefs>
    <ds:schemaRef ds:uri="http://schemas.microsoft.com/office/infopath/2007/PartnerControls"/>
    <ds:schemaRef ds:uri="http://schemas.microsoft.com/office/2006/documentManagement/types"/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http://schemas.openxmlformats.org/package/2006/metadata/core-properties"/>
    <ds:schemaRef ds:uri="1f81c5c3-4449-4747-9402-888cf386209c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1EBE82-6FBC-4701-A218-A8721B7A0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FHI 360</cp:lastModifiedBy>
  <cp:revision>40</cp:revision>
  <dcterms:created xsi:type="dcterms:W3CDTF">2020-03-05T12:45:00Z</dcterms:created>
  <dcterms:modified xsi:type="dcterms:W3CDTF">2020-03-13T02:05:00Z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